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07B7" w:rsidRPr="00C63A42" w:rsidRDefault="001807B7" w:rsidP="001807B7">
      <w:pPr>
        <w:pStyle w:val="a3"/>
        <w:widowControl/>
        <w:shd w:val="clear" w:color="auto" w:fill="FFFFFF"/>
        <w:spacing w:beforeAutospacing="0" w:afterAutospacing="0"/>
        <w:jc w:val="center"/>
        <w:rPr>
          <w:rFonts w:asciiTheme="minorEastAsia" w:eastAsiaTheme="minorEastAsia" w:hAnsiTheme="minorEastAsia" w:cs="宋体"/>
          <w:b/>
          <w:bCs/>
          <w:color w:val="000000"/>
          <w:sz w:val="30"/>
          <w:szCs w:val="30"/>
          <w:shd w:val="clear" w:color="auto" w:fill="FFFFFF"/>
        </w:rPr>
      </w:pPr>
      <w:r w:rsidRPr="00C63A42">
        <w:rPr>
          <w:rFonts w:asciiTheme="minorEastAsia" w:eastAsiaTheme="minorEastAsia" w:hAnsiTheme="minorEastAsia" w:cs="宋体" w:hint="eastAsia"/>
          <w:b/>
          <w:bCs/>
          <w:color w:val="000000"/>
          <w:sz w:val="30"/>
          <w:szCs w:val="30"/>
          <w:shd w:val="clear" w:color="auto" w:fill="FFFFFF"/>
        </w:rPr>
        <w:t>课题   第</w:t>
      </w:r>
      <w:r w:rsidR="004630BB">
        <w:rPr>
          <w:rFonts w:asciiTheme="minorEastAsia" w:eastAsiaTheme="minorEastAsia" w:hAnsiTheme="minorEastAsia" w:cs="宋体" w:hint="eastAsia"/>
          <w:b/>
          <w:bCs/>
          <w:color w:val="000000"/>
          <w:sz w:val="30"/>
          <w:szCs w:val="30"/>
          <w:shd w:val="clear" w:color="auto" w:fill="FFFFFF"/>
        </w:rPr>
        <w:t>十四</w:t>
      </w:r>
      <w:r w:rsidRPr="00C63A42">
        <w:rPr>
          <w:rFonts w:asciiTheme="minorEastAsia" w:eastAsiaTheme="minorEastAsia" w:hAnsiTheme="minorEastAsia" w:cs="宋体" w:hint="eastAsia"/>
          <w:b/>
          <w:bCs/>
          <w:color w:val="000000"/>
          <w:sz w:val="30"/>
          <w:szCs w:val="30"/>
          <w:shd w:val="clear" w:color="auto" w:fill="FFFFFF"/>
        </w:rPr>
        <w:t>章</w:t>
      </w:r>
      <w:r w:rsidR="005C5121">
        <w:rPr>
          <w:rFonts w:asciiTheme="minorEastAsia" w:eastAsiaTheme="minorEastAsia" w:hAnsiTheme="minorEastAsia" w:cs="宋体"/>
          <w:b/>
          <w:bCs/>
          <w:color w:val="000000"/>
          <w:sz w:val="30"/>
          <w:szCs w:val="30"/>
          <w:shd w:val="clear" w:color="auto" w:fill="FFFFFF"/>
        </w:rPr>
        <w:t xml:space="preserve"> </w:t>
      </w:r>
      <w:r w:rsidRPr="00C63A42">
        <w:rPr>
          <w:rFonts w:asciiTheme="minorEastAsia" w:eastAsiaTheme="minorEastAsia" w:hAnsiTheme="minorEastAsia" w:cs="宋体" w:hint="eastAsia"/>
          <w:b/>
          <w:bCs/>
          <w:color w:val="000000"/>
          <w:sz w:val="30"/>
          <w:szCs w:val="30"/>
          <w:shd w:val="clear" w:color="auto" w:fill="FFFFFF"/>
        </w:rPr>
        <w:t>磁</w:t>
      </w:r>
      <w:r w:rsidR="005C5121">
        <w:rPr>
          <w:rFonts w:asciiTheme="minorEastAsia" w:eastAsiaTheme="minorEastAsia" w:hAnsiTheme="minorEastAsia" w:cs="宋体" w:hint="eastAsia"/>
          <w:b/>
          <w:bCs/>
          <w:color w:val="000000"/>
          <w:sz w:val="30"/>
          <w:szCs w:val="30"/>
          <w:shd w:val="clear" w:color="auto" w:fill="FFFFFF"/>
        </w:rPr>
        <w:t>现象</w:t>
      </w:r>
    </w:p>
    <w:p w:rsidR="001807B7" w:rsidRPr="00C63A42" w:rsidRDefault="001807B7" w:rsidP="001807B7">
      <w:pPr>
        <w:pStyle w:val="a3"/>
        <w:widowControl/>
        <w:shd w:val="clear" w:color="auto" w:fill="FFFFFF"/>
        <w:spacing w:beforeAutospacing="0" w:afterAutospacing="0"/>
        <w:jc w:val="center"/>
        <w:rPr>
          <w:rFonts w:asciiTheme="minorEastAsia" w:eastAsiaTheme="minorEastAsia" w:hAnsiTheme="minorEastAsia" w:cs="宋体"/>
          <w:b/>
          <w:bCs/>
          <w:color w:val="000000"/>
          <w:sz w:val="36"/>
          <w:szCs w:val="36"/>
          <w:shd w:val="clear" w:color="auto" w:fill="FFFFFF"/>
        </w:rPr>
      </w:pPr>
      <w:r w:rsidRPr="00C63A42">
        <w:rPr>
          <w:rFonts w:asciiTheme="minorEastAsia" w:eastAsiaTheme="minorEastAsia" w:hAnsiTheme="minorEastAsia" w:cs="宋体" w:hint="eastAsia"/>
          <w:b/>
          <w:bCs/>
          <w:color w:val="000000"/>
          <w:sz w:val="36"/>
          <w:szCs w:val="36"/>
          <w:shd w:val="clear" w:color="auto" w:fill="FFFFFF"/>
        </w:rPr>
        <w:t xml:space="preserve">  </w:t>
      </w:r>
      <w:r w:rsidR="004630BB">
        <w:rPr>
          <w:rFonts w:asciiTheme="minorEastAsia" w:eastAsiaTheme="minorEastAsia" w:hAnsiTheme="minorEastAsia" w:cs="宋体" w:hint="eastAsia"/>
          <w:b/>
          <w:bCs/>
          <w:color w:val="000000"/>
          <w:sz w:val="36"/>
          <w:szCs w:val="36"/>
          <w:shd w:val="clear" w:color="auto" w:fill="FFFFFF"/>
        </w:rPr>
        <w:t>三、</w:t>
      </w:r>
      <w:r w:rsidR="005C5121">
        <w:rPr>
          <w:rFonts w:asciiTheme="minorEastAsia" w:eastAsiaTheme="minorEastAsia" w:hAnsiTheme="minorEastAsia" w:cs="宋体" w:hint="eastAsia"/>
          <w:b/>
          <w:bCs/>
          <w:color w:val="000000"/>
          <w:sz w:val="36"/>
          <w:szCs w:val="36"/>
          <w:shd w:val="clear" w:color="auto" w:fill="FFFFFF"/>
        </w:rPr>
        <w:t>电流的磁场</w:t>
      </w:r>
    </w:p>
    <w:p w:rsidR="001807B7" w:rsidRPr="005C5121" w:rsidRDefault="001807B7" w:rsidP="00064321">
      <w:pPr>
        <w:pStyle w:val="a3"/>
        <w:widowControl/>
        <w:shd w:val="clear" w:color="auto" w:fill="FFFFFF"/>
        <w:spacing w:beforeAutospacing="0" w:afterAutospacing="0"/>
        <w:jc w:val="right"/>
        <w:rPr>
          <w:rFonts w:ascii="楷体" w:eastAsia="楷体" w:hAnsi="楷体" w:cs="宋体"/>
          <w:b/>
          <w:bCs/>
          <w:color w:val="000000"/>
          <w:sz w:val="28"/>
          <w:szCs w:val="28"/>
          <w:shd w:val="clear" w:color="auto" w:fill="FFFFFF"/>
        </w:rPr>
      </w:pPr>
      <w:r w:rsidRPr="00C63A42">
        <w:rPr>
          <w:rFonts w:asciiTheme="minorEastAsia" w:eastAsiaTheme="minorEastAsia" w:hAnsiTheme="minorEastAsia" w:cs="宋体" w:hint="eastAsia"/>
          <w:b/>
          <w:bCs/>
          <w:color w:val="000000"/>
          <w:sz w:val="21"/>
          <w:szCs w:val="21"/>
          <w:shd w:val="clear" w:color="auto" w:fill="FFFFFF"/>
        </w:rPr>
        <w:t xml:space="preserve">        </w:t>
      </w:r>
      <w:r w:rsidR="00064321" w:rsidRPr="00C63A42">
        <w:rPr>
          <w:rFonts w:asciiTheme="minorEastAsia" w:eastAsiaTheme="minorEastAsia" w:hAnsiTheme="minorEastAsia" w:cs="宋体" w:hint="eastAsia"/>
          <w:b/>
          <w:bCs/>
          <w:color w:val="000000"/>
          <w:sz w:val="21"/>
          <w:szCs w:val="21"/>
          <w:shd w:val="clear" w:color="auto" w:fill="FFFFFF"/>
        </w:rPr>
        <w:t xml:space="preserve">                            </w:t>
      </w:r>
      <w:r w:rsidRPr="00C63A42">
        <w:rPr>
          <w:rFonts w:asciiTheme="minorEastAsia" w:eastAsiaTheme="minorEastAsia" w:hAnsiTheme="minorEastAsia" w:cs="宋体" w:hint="eastAsia"/>
          <w:b/>
          <w:bCs/>
          <w:color w:val="000000"/>
          <w:sz w:val="21"/>
          <w:szCs w:val="21"/>
          <w:shd w:val="clear" w:color="auto" w:fill="FFFFFF"/>
        </w:rPr>
        <w:t xml:space="preserve">  </w:t>
      </w:r>
      <w:r w:rsidRPr="005C5121">
        <w:rPr>
          <w:rFonts w:ascii="楷体" w:eastAsia="楷体" w:hAnsi="楷体" w:cs="宋体" w:hint="eastAsia"/>
          <w:b/>
          <w:bCs/>
          <w:color w:val="000000"/>
          <w:sz w:val="28"/>
          <w:szCs w:val="28"/>
          <w:shd w:val="clear" w:color="auto" w:fill="FFFFFF"/>
        </w:rPr>
        <w:t xml:space="preserve">湖北省应城市实验初中 </w:t>
      </w:r>
      <w:r w:rsidR="006C30E5" w:rsidRPr="005C5121">
        <w:rPr>
          <w:rFonts w:ascii="楷体" w:eastAsia="楷体" w:hAnsi="楷体" w:cs="宋体" w:hint="eastAsia"/>
          <w:b/>
          <w:bCs/>
          <w:color w:val="000000"/>
          <w:sz w:val="28"/>
          <w:szCs w:val="28"/>
          <w:shd w:val="clear" w:color="auto" w:fill="FFFFFF"/>
        </w:rPr>
        <w:t>吴守元</w:t>
      </w:r>
    </w:p>
    <w:p w:rsidR="001807B7" w:rsidRPr="00C63A42" w:rsidRDefault="001807B7" w:rsidP="001807B7">
      <w:pPr>
        <w:pStyle w:val="a3"/>
        <w:widowControl/>
        <w:shd w:val="clear" w:color="auto" w:fill="FFFFFF"/>
        <w:spacing w:beforeAutospacing="0" w:afterAutospacing="0"/>
        <w:rPr>
          <w:rFonts w:asciiTheme="minorEastAsia" w:eastAsiaTheme="minorEastAsia" w:hAnsiTheme="minorEastAsia" w:cs="宋体"/>
          <w:b/>
          <w:bCs/>
          <w:color w:val="000000"/>
          <w:sz w:val="30"/>
          <w:szCs w:val="30"/>
          <w:shd w:val="clear" w:color="auto" w:fill="FFFFFF"/>
        </w:rPr>
      </w:pPr>
      <w:r w:rsidRPr="00C63A42">
        <w:rPr>
          <w:rFonts w:asciiTheme="minorEastAsia" w:eastAsiaTheme="minorEastAsia" w:hAnsiTheme="minorEastAsia" w:cs="仿宋" w:hint="eastAsia"/>
          <w:b/>
          <w:bCs/>
          <w:color w:val="000000"/>
          <w:sz w:val="28"/>
          <w:szCs w:val="28"/>
          <w:shd w:val="clear" w:color="auto" w:fill="FFFFFF"/>
        </w:rPr>
        <w:t>教学目标</w:t>
      </w:r>
      <w:r w:rsidR="007C652A" w:rsidRPr="00C63A42">
        <w:rPr>
          <w:rFonts w:asciiTheme="minorEastAsia" w:eastAsiaTheme="minorEastAsia" w:hAnsiTheme="minorEastAsia" w:cs="仿宋" w:hint="eastAsia"/>
          <w:b/>
          <w:bCs/>
          <w:color w:val="000000"/>
          <w:sz w:val="28"/>
          <w:szCs w:val="28"/>
          <w:shd w:val="clear" w:color="auto" w:fill="FFFFFF"/>
        </w:rPr>
        <w:t>：</w:t>
      </w:r>
    </w:p>
    <w:p w:rsidR="001807B7" w:rsidRPr="00C63A42" w:rsidRDefault="001807B7" w:rsidP="001807B7">
      <w:pPr>
        <w:pStyle w:val="a3"/>
        <w:widowControl/>
        <w:shd w:val="clear" w:color="auto" w:fill="FFFFFF"/>
        <w:spacing w:beforeAutospacing="0" w:afterAutospacing="0"/>
        <w:ind w:firstLineChars="200" w:firstLine="560"/>
        <w:jc w:val="both"/>
        <w:rPr>
          <w:rFonts w:asciiTheme="minorEastAsia" w:eastAsiaTheme="minorEastAsia" w:hAnsiTheme="minorEastAsia" w:cs="仿宋"/>
          <w:color w:val="000000"/>
          <w:sz w:val="28"/>
          <w:szCs w:val="28"/>
        </w:rPr>
      </w:pPr>
      <w:r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一、知识与技能</w:t>
      </w:r>
    </w:p>
    <w:p w:rsidR="001807B7" w:rsidRPr="00C63A42" w:rsidRDefault="001807B7" w:rsidP="001807B7">
      <w:pPr>
        <w:pStyle w:val="a3"/>
        <w:widowControl/>
        <w:shd w:val="clear" w:color="auto" w:fill="FFFFFF"/>
        <w:spacing w:beforeAutospacing="0" w:afterAutospacing="0"/>
        <w:jc w:val="both"/>
        <w:rPr>
          <w:rFonts w:asciiTheme="minorEastAsia" w:eastAsiaTheme="minorEastAsia" w:hAnsiTheme="minorEastAsia" w:cs="仿宋"/>
          <w:color w:val="000000"/>
          <w:sz w:val="28"/>
          <w:szCs w:val="28"/>
        </w:rPr>
      </w:pPr>
      <w:r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 xml:space="preserve">　　</w:t>
      </w:r>
      <w:r w:rsidR="00B52CBA"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 xml:space="preserve">  1.</w:t>
      </w:r>
      <w:r w:rsidR="006C30E5" w:rsidRPr="00C63A42">
        <w:rPr>
          <w:rFonts w:asciiTheme="minorEastAsia" w:eastAsiaTheme="minorEastAsia" w:hAnsiTheme="minorEastAsia" w:hint="eastAsia"/>
        </w:rPr>
        <w:t xml:space="preserve"> </w:t>
      </w:r>
      <w:r w:rsidR="006C30E5"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探究出通电导线周围存在磁场；且通电导线周围的磁场方向与电流方向有关。</w:t>
      </w:r>
    </w:p>
    <w:p w:rsidR="001807B7" w:rsidRPr="00C63A42" w:rsidRDefault="001807B7" w:rsidP="001807B7">
      <w:pPr>
        <w:pStyle w:val="a3"/>
        <w:widowControl/>
        <w:shd w:val="clear" w:color="auto" w:fill="FFFFFF"/>
        <w:spacing w:beforeAutospacing="0" w:afterAutospacing="0"/>
        <w:jc w:val="both"/>
        <w:rPr>
          <w:rFonts w:asciiTheme="minorEastAsia" w:eastAsiaTheme="minorEastAsia" w:hAnsiTheme="minorEastAsia" w:cs="仿宋"/>
          <w:color w:val="000000"/>
          <w:sz w:val="28"/>
          <w:szCs w:val="28"/>
        </w:rPr>
      </w:pPr>
      <w:r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 xml:space="preserve">　　  2.</w:t>
      </w:r>
      <w:r w:rsidR="006C30E5" w:rsidRPr="00C63A42">
        <w:rPr>
          <w:rFonts w:asciiTheme="minorEastAsia" w:eastAsiaTheme="minorEastAsia" w:hAnsiTheme="minorEastAsia" w:hint="eastAsia"/>
        </w:rPr>
        <w:t xml:space="preserve"> </w:t>
      </w:r>
      <w:r w:rsidR="006C30E5" w:rsidRPr="00C63A42">
        <w:rPr>
          <w:rFonts w:asciiTheme="minorEastAsia" w:eastAsiaTheme="minorEastAsia" w:hAnsiTheme="minorEastAsia" w:hint="eastAsia"/>
          <w:sz w:val="28"/>
          <w:szCs w:val="28"/>
        </w:rPr>
        <w:t>观察出</w:t>
      </w:r>
      <w:r w:rsidR="006C30E5"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通电螺线管的外部磁场与条形磁体的外部磁场相似；N、S极与螺线管中的电流方向有关。</w:t>
      </w:r>
    </w:p>
    <w:p w:rsidR="001807B7" w:rsidRPr="00C63A42" w:rsidRDefault="001807B7" w:rsidP="001807B7">
      <w:pPr>
        <w:pStyle w:val="a3"/>
        <w:widowControl/>
        <w:shd w:val="clear" w:color="auto" w:fill="FFFFFF"/>
        <w:spacing w:beforeAutospacing="0" w:afterAutospacing="0"/>
        <w:jc w:val="both"/>
        <w:rPr>
          <w:rFonts w:asciiTheme="minorEastAsia" w:eastAsiaTheme="minorEastAsia" w:hAnsiTheme="minorEastAsia" w:cs="仿宋"/>
          <w:color w:val="000000"/>
          <w:sz w:val="28"/>
          <w:szCs w:val="28"/>
        </w:rPr>
      </w:pPr>
      <w:r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 xml:space="preserve">　　  3.</w:t>
      </w:r>
      <w:r w:rsidR="002044D1"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学会用安培定则判断通电螺线管的N、S极。</w:t>
      </w:r>
    </w:p>
    <w:p w:rsidR="001807B7" w:rsidRPr="00C63A42" w:rsidRDefault="001807B7" w:rsidP="001807B7">
      <w:pPr>
        <w:pStyle w:val="a3"/>
        <w:widowControl/>
        <w:shd w:val="clear" w:color="auto" w:fill="FFFFFF"/>
        <w:spacing w:beforeAutospacing="0" w:afterAutospacing="0"/>
        <w:jc w:val="both"/>
        <w:rPr>
          <w:rFonts w:asciiTheme="minorEastAsia" w:eastAsiaTheme="minorEastAsia" w:hAnsiTheme="minorEastAsia" w:cs="仿宋"/>
          <w:color w:val="000000"/>
          <w:sz w:val="28"/>
          <w:szCs w:val="28"/>
        </w:rPr>
      </w:pPr>
      <w:r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 xml:space="preserve">　　二、过程与方法</w:t>
      </w:r>
    </w:p>
    <w:p w:rsidR="001807B7" w:rsidRPr="00C63A42" w:rsidRDefault="001807B7" w:rsidP="001807B7">
      <w:pPr>
        <w:pStyle w:val="a3"/>
        <w:widowControl/>
        <w:shd w:val="clear" w:color="auto" w:fill="FFFFFF"/>
        <w:spacing w:beforeAutospacing="0" w:afterAutospacing="0"/>
        <w:jc w:val="both"/>
        <w:rPr>
          <w:rFonts w:asciiTheme="minorEastAsia" w:eastAsiaTheme="minorEastAsia" w:hAnsiTheme="minorEastAsia" w:cs="仿宋"/>
          <w:color w:val="000000"/>
          <w:sz w:val="28"/>
          <w:szCs w:val="28"/>
          <w:shd w:val="clear" w:color="auto" w:fill="FFFFFF"/>
        </w:rPr>
      </w:pPr>
      <w:r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 xml:space="preserve">　　 </w:t>
      </w:r>
      <w:r w:rsidR="00F10B63"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 xml:space="preserve"> 1</w:t>
      </w:r>
      <w:r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.</w:t>
      </w:r>
      <w:r w:rsidR="002044D1"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经历奥斯特实验的探究过程。</w:t>
      </w:r>
    </w:p>
    <w:p w:rsidR="001807B7" w:rsidRPr="00C63A42" w:rsidRDefault="001807B7" w:rsidP="001807B7">
      <w:pPr>
        <w:pStyle w:val="a3"/>
        <w:widowControl/>
        <w:shd w:val="clear" w:color="auto" w:fill="FFFFFF"/>
        <w:spacing w:beforeAutospacing="0" w:afterAutospacing="0"/>
        <w:jc w:val="both"/>
        <w:rPr>
          <w:rFonts w:asciiTheme="minorEastAsia" w:eastAsiaTheme="minorEastAsia" w:hAnsiTheme="minorEastAsia" w:cs="仿宋"/>
          <w:color w:val="000000"/>
          <w:sz w:val="28"/>
          <w:szCs w:val="28"/>
          <w:shd w:val="clear" w:color="auto" w:fill="FFFFFF"/>
        </w:rPr>
      </w:pPr>
      <w:r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 xml:space="preserve">     </w:t>
      </w:r>
      <w:r w:rsidR="00F10B63"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 xml:space="preserve"> 2</w:t>
      </w:r>
      <w:r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.通过实验认识和实现磁化过程。</w:t>
      </w:r>
    </w:p>
    <w:p w:rsidR="00F10B63" w:rsidRPr="00C63A42" w:rsidRDefault="00F10B63" w:rsidP="001807B7">
      <w:pPr>
        <w:pStyle w:val="a3"/>
        <w:widowControl/>
        <w:shd w:val="clear" w:color="auto" w:fill="FFFFFF"/>
        <w:spacing w:beforeAutospacing="0" w:afterAutospacing="0"/>
        <w:jc w:val="both"/>
        <w:rPr>
          <w:rFonts w:asciiTheme="minorEastAsia" w:eastAsiaTheme="minorEastAsia" w:hAnsiTheme="minorEastAsia" w:cs="仿宋"/>
          <w:color w:val="000000"/>
          <w:sz w:val="28"/>
          <w:szCs w:val="28"/>
        </w:rPr>
      </w:pPr>
      <w:r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 xml:space="preserve">      3.通过引导</w:t>
      </w:r>
      <w:r w:rsidR="00E01E27"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让学生</w:t>
      </w:r>
      <w:r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尝试</w:t>
      </w:r>
      <w:r w:rsidR="00E01E27"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着用</w:t>
      </w:r>
      <w:r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联系的、类比的、</w:t>
      </w:r>
      <w:r w:rsidR="00E01E27"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递进的、逆向的思想方法去思考问题。</w:t>
      </w:r>
    </w:p>
    <w:p w:rsidR="001807B7" w:rsidRPr="00C63A42" w:rsidRDefault="001807B7" w:rsidP="001807B7">
      <w:pPr>
        <w:pStyle w:val="a3"/>
        <w:widowControl/>
        <w:shd w:val="clear" w:color="auto" w:fill="FFFFFF"/>
        <w:spacing w:beforeAutospacing="0" w:afterAutospacing="0"/>
        <w:jc w:val="both"/>
        <w:rPr>
          <w:rFonts w:asciiTheme="minorEastAsia" w:eastAsiaTheme="minorEastAsia" w:hAnsiTheme="minorEastAsia" w:cs="仿宋"/>
          <w:color w:val="000000"/>
          <w:sz w:val="28"/>
          <w:szCs w:val="28"/>
        </w:rPr>
      </w:pPr>
      <w:r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 xml:space="preserve">　　三、情感</w:t>
      </w:r>
      <w:r w:rsidR="00E01E27"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、</w:t>
      </w:r>
      <w:r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态度与价值观</w:t>
      </w:r>
    </w:p>
    <w:p w:rsidR="001807B7" w:rsidRPr="004630BB" w:rsidRDefault="001807B7" w:rsidP="001807B7">
      <w:pPr>
        <w:pStyle w:val="a3"/>
        <w:widowControl/>
        <w:shd w:val="clear" w:color="auto" w:fill="FFFFFF"/>
        <w:spacing w:beforeAutospacing="0" w:afterAutospacing="0"/>
        <w:jc w:val="both"/>
        <w:rPr>
          <w:rFonts w:asciiTheme="minorEastAsia" w:eastAsiaTheme="minorEastAsia" w:hAnsiTheme="minorEastAsia" w:cs="仿宋"/>
          <w:color w:val="000000"/>
          <w:sz w:val="28"/>
          <w:szCs w:val="28"/>
          <w:shd w:val="clear" w:color="auto" w:fill="FFFFFF"/>
        </w:rPr>
      </w:pPr>
      <w:r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 xml:space="preserve">　　</w:t>
      </w:r>
      <w:r w:rsidR="00F10B63"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 xml:space="preserve"> </w:t>
      </w:r>
      <w:r w:rsidR="004630BB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 xml:space="preserve"> 1</w:t>
      </w:r>
      <w:r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.</w:t>
      </w:r>
      <w:r w:rsidR="00FC27D5"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通过</w:t>
      </w:r>
      <w:r w:rsidR="00E01E27"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模仿</w:t>
      </w:r>
      <w:r w:rsidR="00F934C7"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奥斯特实验</w:t>
      </w:r>
      <w:r w:rsidR="00FC27D5"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让学生体验成功的喜悦，增强对科学探究的兴趣</w:t>
      </w:r>
      <w:r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。</w:t>
      </w:r>
    </w:p>
    <w:p w:rsidR="001807B7" w:rsidRPr="00C63A42" w:rsidRDefault="001807B7" w:rsidP="001807B7">
      <w:pPr>
        <w:pStyle w:val="a3"/>
        <w:widowControl/>
        <w:shd w:val="clear" w:color="auto" w:fill="FFFFFF"/>
        <w:spacing w:beforeAutospacing="0" w:afterAutospacing="0"/>
        <w:jc w:val="both"/>
        <w:rPr>
          <w:rFonts w:asciiTheme="minorEastAsia" w:eastAsiaTheme="minorEastAsia" w:hAnsiTheme="minorEastAsia" w:cs="仿宋"/>
          <w:color w:val="000000"/>
          <w:sz w:val="28"/>
          <w:szCs w:val="28"/>
        </w:rPr>
      </w:pPr>
      <w:r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 xml:space="preserve">　　</w:t>
      </w:r>
      <w:r w:rsidR="00F10B63"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 xml:space="preserve">  </w:t>
      </w:r>
      <w:r w:rsidR="004630BB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2</w:t>
      </w:r>
      <w:r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.</w:t>
      </w:r>
      <w:r w:rsidR="00F934C7"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体验思想方法的强大力量。</w:t>
      </w:r>
    </w:p>
    <w:p w:rsidR="001807B7" w:rsidRPr="00C63A42" w:rsidRDefault="001807B7" w:rsidP="001807B7">
      <w:pPr>
        <w:pStyle w:val="a3"/>
        <w:widowControl/>
        <w:shd w:val="clear" w:color="auto" w:fill="FFFFFF"/>
        <w:spacing w:beforeAutospacing="0" w:afterAutospacing="0"/>
        <w:jc w:val="both"/>
        <w:rPr>
          <w:rFonts w:asciiTheme="minorEastAsia" w:eastAsiaTheme="minorEastAsia" w:hAnsiTheme="minorEastAsia" w:cs="仿宋"/>
          <w:color w:val="000000"/>
          <w:sz w:val="28"/>
          <w:szCs w:val="28"/>
        </w:rPr>
      </w:pPr>
      <w:r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 xml:space="preserve">　</w:t>
      </w:r>
      <w:r w:rsidRPr="00C63A42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  <w:shd w:val="clear" w:color="auto" w:fill="FFFFFF"/>
        </w:rPr>
        <w:t>教学重点：</w:t>
      </w:r>
      <w:r w:rsidR="00F934C7"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奥斯特实验及其结论</w:t>
      </w:r>
      <w:r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。</w:t>
      </w:r>
    </w:p>
    <w:p w:rsidR="001807B7" w:rsidRPr="00C63A42" w:rsidRDefault="001807B7" w:rsidP="001807B7">
      <w:pPr>
        <w:pStyle w:val="a3"/>
        <w:widowControl/>
        <w:shd w:val="clear" w:color="auto" w:fill="FFFFFF"/>
        <w:spacing w:beforeAutospacing="0" w:afterAutospacing="0"/>
        <w:jc w:val="both"/>
        <w:rPr>
          <w:rFonts w:asciiTheme="minorEastAsia" w:eastAsiaTheme="minorEastAsia" w:hAnsiTheme="minorEastAsia" w:cs="仿宋"/>
          <w:color w:val="000000"/>
          <w:sz w:val="28"/>
          <w:szCs w:val="28"/>
        </w:rPr>
      </w:pPr>
      <w:r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lastRenderedPageBreak/>
        <w:t xml:space="preserve">　</w:t>
      </w:r>
      <w:r w:rsidRPr="00C63A42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  <w:shd w:val="clear" w:color="auto" w:fill="FFFFFF"/>
        </w:rPr>
        <w:t>教学难点：</w:t>
      </w:r>
      <w:r w:rsidR="00F934C7"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安培定则的建立</w:t>
      </w:r>
      <w:r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。</w:t>
      </w:r>
    </w:p>
    <w:p w:rsidR="001807B7" w:rsidRPr="00C63A42" w:rsidRDefault="001807B7" w:rsidP="001807B7">
      <w:pPr>
        <w:pStyle w:val="a3"/>
        <w:widowControl/>
        <w:shd w:val="clear" w:color="auto" w:fill="FFFFFF"/>
        <w:spacing w:beforeAutospacing="0" w:afterAutospacing="0"/>
        <w:jc w:val="both"/>
        <w:rPr>
          <w:rFonts w:asciiTheme="minorEastAsia" w:eastAsiaTheme="minorEastAsia" w:hAnsiTheme="minorEastAsia" w:cs="仿宋"/>
          <w:color w:val="000000"/>
          <w:sz w:val="28"/>
          <w:szCs w:val="28"/>
          <w:shd w:val="clear" w:color="auto" w:fill="FFFFFF"/>
        </w:rPr>
      </w:pPr>
      <w:r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 xml:space="preserve"> </w:t>
      </w:r>
      <w:r w:rsidRPr="00C63A42">
        <w:rPr>
          <w:rFonts w:asciiTheme="minorEastAsia" w:eastAsiaTheme="minorEastAsia" w:hAnsiTheme="minorEastAsia" w:cs="仿宋" w:hint="eastAsia"/>
          <w:b/>
          <w:color w:val="000000"/>
          <w:sz w:val="28"/>
          <w:szCs w:val="28"/>
          <w:shd w:val="clear" w:color="auto" w:fill="FFFFFF"/>
        </w:rPr>
        <w:t xml:space="preserve"> 教学准备：</w:t>
      </w:r>
      <w:r w:rsidR="00064321"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直导线</w:t>
      </w:r>
      <w:r w:rsidR="007C652A"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、</w:t>
      </w:r>
      <w:r w:rsidR="004630BB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电池</w:t>
      </w:r>
      <w:r w:rsidR="00064321"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、小磁针、</w:t>
      </w:r>
      <w:r w:rsidR="004630BB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笔（学生自备）</w:t>
      </w:r>
      <w:r w:rsidR="00A97BAA"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，</w:t>
      </w:r>
      <w:r w:rsidR="00064321"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共</w:t>
      </w:r>
      <w:r w:rsidR="004630BB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18</w:t>
      </w:r>
      <w:r w:rsidR="00064321"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>组。</w:t>
      </w:r>
    </w:p>
    <w:p w:rsidR="001807B7" w:rsidRPr="00C63A42" w:rsidRDefault="001807B7" w:rsidP="001807B7">
      <w:pPr>
        <w:pStyle w:val="a3"/>
        <w:widowControl/>
        <w:shd w:val="clear" w:color="auto" w:fill="FFFFFF"/>
        <w:spacing w:beforeAutospacing="0" w:afterAutospacing="0"/>
        <w:jc w:val="both"/>
        <w:rPr>
          <w:rFonts w:asciiTheme="minorEastAsia" w:eastAsiaTheme="minorEastAsia" w:hAnsiTheme="minorEastAsia" w:cs="仿宋"/>
          <w:b/>
          <w:bCs/>
          <w:color w:val="000000"/>
          <w:sz w:val="28"/>
          <w:szCs w:val="28"/>
          <w:shd w:val="clear" w:color="auto" w:fill="FFFFFF"/>
        </w:rPr>
      </w:pPr>
      <w:r w:rsidRPr="00C63A42">
        <w:rPr>
          <w:rFonts w:asciiTheme="minorEastAsia" w:eastAsiaTheme="minorEastAsia" w:hAnsiTheme="minorEastAsia" w:cs="仿宋" w:hint="eastAsia"/>
          <w:color w:val="000000"/>
          <w:sz w:val="28"/>
          <w:szCs w:val="28"/>
          <w:shd w:val="clear" w:color="auto" w:fill="FFFFFF"/>
        </w:rPr>
        <w:t xml:space="preserve">　</w:t>
      </w:r>
      <w:r w:rsidRPr="00C63A42">
        <w:rPr>
          <w:rFonts w:asciiTheme="minorEastAsia" w:eastAsiaTheme="minorEastAsia" w:hAnsiTheme="minorEastAsia" w:cs="仿宋" w:hint="eastAsia"/>
          <w:b/>
          <w:bCs/>
          <w:color w:val="000000"/>
          <w:sz w:val="28"/>
          <w:szCs w:val="28"/>
          <w:shd w:val="clear" w:color="auto" w:fill="FFFFFF"/>
        </w:rPr>
        <w:t>教学过程</w:t>
      </w:r>
      <w:r w:rsidR="001704F6" w:rsidRPr="00C63A42">
        <w:rPr>
          <w:rFonts w:asciiTheme="minorEastAsia" w:eastAsiaTheme="minorEastAsia" w:hAnsiTheme="minorEastAsia" w:cs="仿宋" w:hint="eastAsia"/>
          <w:b/>
          <w:bCs/>
          <w:color w:val="000000"/>
          <w:sz w:val="28"/>
          <w:szCs w:val="28"/>
          <w:shd w:val="clear" w:color="auto" w:fill="FFFFFF"/>
        </w:rPr>
        <w:t>：</w:t>
      </w:r>
    </w:p>
    <w:tbl>
      <w:tblPr>
        <w:tblStyle w:val="a4"/>
        <w:tblW w:w="9156" w:type="dxa"/>
        <w:tblLook w:val="04A0"/>
      </w:tblPr>
      <w:tblGrid>
        <w:gridCol w:w="3652"/>
        <w:gridCol w:w="3686"/>
        <w:gridCol w:w="1818"/>
      </w:tblGrid>
      <w:tr w:rsidR="00604CBA" w:rsidRPr="00C63A42" w:rsidTr="00157AB0">
        <w:trPr>
          <w:trHeight w:val="814"/>
        </w:trPr>
        <w:tc>
          <w:tcPr>
            <w:tcW w:w="3652" w:type="dxa"/>
          </w:tcPr>
          <w:p w:rsidR="001704F6" w:rsidRPr="00C63A42" w:rsidRDefault="001704F6" w:rsidP="001F56C2">
            <w:pPr>
              <w:pStyle w:val="a3"/>
              <w:widowControl/>
              <w:spacing w:beforeAutospacing="0" w:afterAutospacing="0"/>
              <w:jc w:val="center"/>
              <w:rPr>
                <w:rFonts w:asciiTheme="minorEastAsia" w:eastAsiaTheme="minorEastAsia" w:hAnsiTheme="minorEastAsia" w:cs="仿宋"/>
                <w:b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b/>
                <w:color w:val="000000"/>
                <w:sz w:val="28"/>
                <w:szCs w:val="28"/>
              </w:rPr>
              <w:t>导学</w:t>
            </w:r>
            <w:r w:rsidR="001F56C2" w:rsidRPr="00C63A42">
              <w:rPr>
                <w:rFonts w:asciiTheme="minorEastAsia" w:eastAsiaTheme="minorEastAsia" w:hAnsiTheme="minorEastAsia" w:cs="仿宋" w:hint="eastAsia"/>
                <w:b/>
                <w:color w:val="000000"/>
                <w:sz w:val="28"/>
                <w:szCs w:val="28"/>
              </w:rPr>
              <w:t>内</w:t>
            </w:r>
            <w:r w:rsidRPr="00C63A42">
              <w:rPr>
                <w:rFonts w:asciiTheme="minorEastAsia" w:eastAsiaTheme="minorEastAsia" w:hAnsiTheme="minorEastAsia" w:cs="仿宋" w:hint="eastAsia"/>
                <w:b/>
                <w:color w:val="000000"/>
                <w:sz w:val="28"/>
                <w:szCs w:val="28"/>
              </w:rPr>
              <w:t>容</w:t>
            </w:r>
          </w:p>
        </w:tc>
        <w:tc>
          <w:tcPr>
            <w:tcW w:w="3686" w:type="dxa"/>
          </w:tcPr>
          <w:p w:rsidR="001704F6" w:rsidRPr="00C63A42" w:rsidRDefault="001704F6" w:rsidP="001704F6">
            <w:pPr>
              <w:pStyle w:val="a3"/>
              <w:widowControl/>
              <w:spacing w:beforeAutospacing="0" w:afterAutospacing="0"/>
              <w:jc w:val="center"/>
              <w:rPr>
                <w:rFonts w:asciiTheme="minorEastAsia" w:eastAsiaTheme="minorEastAsia" w:hAnsiTheme="minorEastAsia" w:cs="仿宋"/>
                <w:b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b/>
                <w:color w:val="000000"/>
                <w:sz w:val="28"/>
                <w:szCs w:val="28"/>
              </w:rPr>
              <w:t>学生活动</w:t>
            </w:r>
          </w:p>
        </w:tc>
        <w:tc>
          <w:tcPr>
            <w:tcW w:w="1818" w:type="dxa"/>
          </w:tcPr>
          <w:p w:rsidR="001704F6" w:rsidRPr="00C63A42" w:rsidRDefault="001704F6" w:rsidP="001704F6">
            <w:pPr>
              <w:pStyle w:val="a3"/>
              <w:widowControl/>
              <w:spacing w:beforeAutospacing="0" w:afterAutospacing="0"/>
              <w:jc w:val="center"/>
              <w:rPr>
                <w:rFonts w:asciiTheme="minorEastAsia" w:eastAsiaTheme="minorEastAsia" w:hAnsiTheme="minorEastAsia" w:cs="仿宋"/>
                <w:b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b/>
                <w:color w:val="000000"/>
                <w:sz w:val="28"/>
                <w:szCs w:val="28"/>
              </w:rPr>
              <w:t>设计意图</w:t>
            </w:r>
          </w:p>
        </w:tc>
      </w:tr>
      <w:tr w:rsidR="00604CBA" w:rsidRPr="00C63A42" w:rsidTr="00157AB0">
        <w:trPr>
          <w:trHeight w:val="1178"/>
        </w:trPr>
        <w:tc>
          <w:tcPr>
            <w:tcW w:w="3652" w:type="dxa"/>
          </w:tcPr>
          <w:p w:rsidR="00B53EB3" w:rsidRPr="00C63A42" w:rsidRDefault="001704F6" w:rsidP="00B53EB3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一、</w:t>
            </w:r>
            <w:r w:rsidR="00B53EB3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提出问题</w:t>
            </w:r>
          </w:p>
          <w:p w:rsidR="001704F6" w:rsidRPr="00C63A42" w:rsidRDefault="00B53EB3" w:rsidP="00B53EB3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磁体的周围有磁场，磁场对放入其中的小磁针有磁力的作用。</w:t>
            </w:r>
            <w:r w:rsidRPr="00C63A42">
              <w:rPr>
                <w:rFonts w:asciiTheme="minorEastAsia" w:eastAsiaTheme="minorEastAsia" w:hAnsiTheme="minorEastAsia" w:cs="仿宋" w:hint="eastAsia"/>
                <w:color w:val="000000"/>
                <w:kern w:val="2"/>
                <w:sz w:val="28"/>
                <w:szCs w:val="28"/>
              </w:rPr>
              <w:t>只有磁体周围存在着磁场吗？小磁针只有放在磁体周围才会受到磁力作用而发生偏转吗？</w:t>
            </w:r>
          </w:p>
        </w:tc>
        <w:tc>
          <w:tcPr>
            <w:tcW w:w="3686" w:type="dxa"/>
          </w:tcPr>
          <w:p w:rsidR="001704F6" w:rsidRPr="00C63A42" w:rsidRDefault="00B53EB3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只需思考，不必回答。</w:t>
            </w:r>
          </w:p>
        </w:tc>
        <w:tc>
          <w:tcPr>
            <w:tcW w:w="1818" w:type="dxa"/>
          </w:tcPr>
          <w:p w:rsidR="001704F6" w:rsidRPr="00C63A42" w:rsidRDefault="00B53EB3" w:rsidP="00064321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培养学生敢于</w:t>
            </w:r>
            <w:r w:rsidR="00064321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在一个事实的基础上思考新的问题</w:t>
            </w: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。</w:t>
            </w:r>
          </w:p>
        </w:tc>
      </w:tr>
      <w:tr w:rsidR="00604CBA" w:rsidRPr="00C63A42" w:rsidTr="00157AB0">
        <w:trPr>
          <w:trHeight w:val="1199"/>
        </w:trPr>
        <w:tc>
          <w:tcPr>
            <w:tcW w:w="3652" w:type="dxa"/>
          </w:tcPr>
          <w:p w:rsidR="001704F6" w:rsidRPr="00C63A42" w:rsidRDefault="000A43A5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二、新课教学</w:t>
            </w:r>
          </w:p>
          <w:p w:rsidR="00ED0CD5" w:rsidRPr="00C63A42" w:rsidRDefault="000A43A5" w:rsidP="00B53EB3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（一）</w:t>
            </w:r>
            <w:r w:rsidR="00B53EB3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事物是联系的</w:t>
            </w:r>
          </w:p>
          <w:p w:rsidR="00B53EB3" w:rsidRPr="00C63A42" w:rsidRDefault="0049470E" w:rsidP="00B53EB3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1、</w:t>
            </w:r>
            <w:r w:rsidR="00B53EB3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利用表格形式请学生对比磁现象和电现象。</w:t>
            </w:r>
          </w:p>
          <w:p w:rsidR="00284FDC" w:rsidRPr="00C63A42" w:rsidRDefault="0049470E" w:rsidP="00E42AB8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2、</w:t>
            </w:r>
            <w:r w:rsidR="00284FDC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提出：</w:t>
            </w:r>
            <w:r w:rsidR="00C63A42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回到课堂开头提出的问题，</w:t>
            </w:r>
            <w:r w:rsidR="00284FDC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如果我们因此猜想电现象和磁现象有联系，那我们怎么去用实验研究这个猜想呢？</w:t>
            </w:r>
          </w:p>
        </w:tc>
        <w:tc>
          <w:tcPr>
            <w:tcW w:w="3686" w:type="dxa"/>
          </w:tcPr>
          <w:p w:rsidR="00157AB0" w:rsidRPr="00C63A42" w:rsidRDefault="00157AB0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</w:p>
          <w:p w:rsidR="00157AB0" w:rsidRPr="00C63A42" w:rsidRDefault="00157AB0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</w:p>
          <w:p w:rsidR="001704F6" w:rsidRPr="00C63A42" w:rsidRDefault="0049470E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1、</w:t>
            </w:r>
            <w:r w:rsidR="00131B5D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在回忆</w:t>
            </w:r>
            <w:r w:rsidR="005E7487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、</w:t>
            </w:r>
            <w:r w:rsidR="00131B5D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回答的过程中感觉到这两种现象非常相似</w:t>
            </w:r>
            <w:r w:rsidR="00B7253C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。</w:t>
            </w:r>
          </w:p>
          <w:p w:rsidR="00284FDC" w:rsidRPr="00C63A42" w:rsidRDefault="0049470E" w:rsidP="00C63A42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2、</w:t>
            </w:r>
            <w:r w:rsidR="00284FDC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学生提出方案并尝试着</w:t>
            </w:r>
            <w:r w:rsidR="00C63A42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将</w:t>
            </w:r>
            <w:r w:rsidR="00284FDC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通电导线从不同的角度靠近自由静止的小磁针，观察现象。</w:t>
            </w:r>
          </w:p>
        </w:tc>
        <w:tc>
          <w:tcPr>
            <w:tcW w:w="1818" w:type="dxa"/>
          </w:tcPr>
          <w:p w:rsidR="00157AB0" w:rsidRPr="00C63A42" w:rsidRDefault="00157AB0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</w:p>
          <w:p w:rsidR="00157AB0" w:rsidRPr="00C63A42" w:rsidRDefault="00157AB0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</w:p>
          <w:p w:rsidR="001704F6" w:rsidRPr="00C63A42" w:rsidRDefault="0049470E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1、</w:t>
            </w:r>
            <w:r w:rsidR="00131B5D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培养学生养成用联系的观点看世界的习惯</w:t>
            </w:r>
            <w:r w:rsidR="00ED0CD5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。</w:t>
            </w:r>
          </w:p>
          <w:p w:rsidR="00284FDC" w:rsidRPr="00C63A42" w:rsidRDefault="0049470E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2、</w:t>
            </w:r>
            <w:r w:rsidR="00284FDC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培养学生在思想的驱动下尝试的</w:t>
            </w:r>
            <w:r w:rsidR="00284FDC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lastRenderedPageBreak/>
              <w:t>习惯。</w:t>
            </w:r>
          </w:p>
        </w:tc>
      </w:tr>
      <w:tr w:rsidR="00604CBA" w:rsidRPr="00C63A42" w:rsidTr="00844861">
        <w:trPr>
          <w:trHeight w:val="557"/>
        </w:trPr>
        <w:tc>
          <w:tcPr>
            <w:tcW w:w="3652" w:type="dxa"/>
          </w:tcPr>
          <w:p w:rsidR="00633036" w:rsidRPr="00C63A42" w:rsidRDefault="00FB006F" w:rsidP="00633036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lastRenderedPageBreak/>
              <w:t>（</w:t>
            </w:r>
            <w:r w:rsidR="004630BB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二</w:t>
            </w: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）</w:t>
            </w:r>
            <w:r w:rsidR="0049470E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1、</w:t>
            </w:r>
            <w:r w:rsidR="00CB329C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奥斯特实验</w:t>
            </w:r>
          </w:p>
          <w:p w:rsidR="00967433" w:rsidRPr="00C63A42" w:rsidRDefault="00633036" w:rsidP="00CB329C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请学生在尝试和看科学家的故事的基础上做奥斯特实验。</w:t>
            </w:r>
          </w:p>
          <w:p w:rsidR="00633036" w:rsidRPr="00C63A42" w:rsidRDefault="00CB329C" w:rsidP="00633036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2</w:t>
            </w:r>
            <w:r w:rsidR="0049470E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、</w:t>
            </w:r>
            <w:r w:rsidR="00633036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请学生总结奥斯特实验的结论</w:t>
            </w:r>
          </w:p>
          <w:p w:rsidR="00633036" w:rsidRPr="00C63A42" w:rsidRDefault="00633036" w:rsidP="00633036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</w:tcPr>
          <w:p w:rsidR="00967433" w:rsidRPr="00C63A42" w:rsidRDefault="0049470E" w:rsidP="00967433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1、</w:t>
            </w:r>
            <w:r w:rsidR="00967433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在尝试和看科学家的故事的基础上做奥斯特实验</w:t>
            </w:r>
          </w:p>
          <w:p w:rsidR="00C762EF" w:rsidRPr="00C63A42" w:rsidRDefault="00CB329C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2</w:t>
            </w:r>
            <w:r w:rsidR="0049470E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、</w:t>
            </w:r>
            <w:r w:rsidR="00C762EF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总结出结论一</w:t>
            </w:r>
          </w:p>
          <w:p w:rsidR="00633036" w:rsidRPr="00C63A42" w:rsidRDefault="00633036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通电导线和磁体一样，周围存在着磁场，即电流的磁场；电流的磁场方向跟电流的方向有关。</w:t>
            </w:r>
          </w:p>
          <w:p w:rsidR="005277F6" w:rsidRPr="00C63A42" w:rsidRDefault="005277F6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通电导线的周围存在着与电流方向有关的磁场，这种现象叫做电流的磁效应。</w:t>
            </w:r>
          </w:p>
        </w:tc>
        <w:tc>
          <w:tcPr>
            <w:tcW w:w="1818" w:type="dxa"/>
          </w:tcPr>
          <w:p w:rsidR="00633036" w:rsidRPr="00C63A42" w:rsidRDefault="0049470E" w:rsidP="003830E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1、</w:t>
            </w:r>
            <w:r w:rsidR="00A67F49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培养学生</w:t>
            </w:r>
            <w:r w:rsidR="003830E7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经历从尝试到规范的过程。</w:t>
            </w:r>
          </w:p>
          <w:p w:rsidR="00633036" w:rsidRPr="00C63A42" w:rsidRDefault="00CB329C" w:rsidP="00633036">
            <w:pPr>
              <w:pStyle w:val="a3"/>
              <w:widowControl/>
              <w:shd w:val="clear" w:color="auto" w:fill="FFFFFF"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  <w:shd w:val="clear" w:color="auto" w:fill="FFFFFF"/>
              </w:rPr>
              <w:t>2</w:t>
            </w:r>
            <w:r w:rsidR="0049470E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  <w:shd w:val="clear" w:color="auto" w:fill="FFFFFF"/>
              </w:rPr>
              <w:t>、</w:t>
            </w:r>
            <w:r w:rsidR="00633036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  <w:shd w:val="clear" w:color="auto" w:fill="FFFFFF"/>
              </w:rPr>
              <w:t>培养学生的概括总结能力。</w:t>
            </w:r>
          </w:p>
          <w:p w:rsidR="00633036" w:rsidRPr="00C63A42" w:rsidRDefault="00633036" w:rsidP="003830E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</w:p>
        </w:tc>
      </w:tr>
      <w:tr w:rsidR="00604CBA" w:rsidRPr="00C63A42" w:rsidTr="00157AB0">
        <w:trPr>
          <w:trHeight w:val="1199"/>
        </w:trPr>
        <w:tc>
          <w:tcPr>
            <w:tcW w:w="3652" w:type="dxa"/>
          </w:tcPr>
          <w:p w:rsidR="003830E7" w:rsidRPr="00C63A42" w:rsidRDefault="0049470E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（</w:t>
            </w:r>
            <w:r w:rsidR="004630BB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三</w:t>
            </w:r>
            <w:r w:rsidR="00A97BAA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）</w:t>
            </w: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通电</w:t>
            </w:r>
            <w:r w:rsidR="00A97BAA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螺线管</w:t>
            </w:r>
          </w:p>
          <w:p w:rsidR="008925A5" w:rsidRPr="00C63A42" w:rsidRDefault="0049470E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1、</w:t>
            </w:r>
            <w:r w:rsidR="008925A5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请学生绕螺线管</w:t>
            </w:r>
            <w:r w:rsidR="00154649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。</w:t>
            </w:r>
          </w:p>
          <w:p w:rsidR="00A97BAA" w:rsidRPr="00C63A42" w:rsidRDefault="00C762EF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2、和学生一起看视频。</w:t>
            </w:r>
          </w:p>
        </w:tc>
        <w:tc>
          <w:tcPr>
            <w:tcW w:w="3686" w:type="dxa"/>
          </w:tcPr>
          <w:p w:rsidR="008925A5" w:rsidRPr="00C63A42" w:rsidRDefault="0049470E" w:rsidP="008925A5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1、</w:t>
            </w:r>
            <w:r w:rsidR="008925A5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绕螺线管，</w:t>
            </w:r>
            <w:r w:rsidR="004630BB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举起来大家分享</w:t>
            </w:r>
            <w:r w:rsidR="008925A5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。</w:t>
            </w:r>
          </w:p>
          <w:p w:rsidR="003A590F" w:rsidRPr="00C63A42" w:rsidRDefault="00C762EF" w:rsidP="00C762EF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2、看视频。</w:t>
            </w:r>
            <w:r w:rsidR="003A590F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总结出结论二：</w:t>
            </w:r>
          </w:p>
          <w:p w:rsidR="003830E7" w:rsidRPr="00C63A42" w:rsidRDefault="00C762EF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通电螺线管外部的磁场和条形磁体的磁场一样</w:t>
            </w:r>
          </w:p>
        </w:tc>
        <w:tc>
          <w:tcPr>
            <w:tcW w:w="1818" w:type="dxa"/>
          </w:tcPr>
          <w:p w:rsidR="00C762EF" w:rsidRPr="00C63A42" w:rsidRDefault="00C762EF" w:rsidP="00C762EF">
            <w:pPr>
              <w:pStyle w:val="a3"/>
              <w:widowControl/>
              <w:shd w:val="clear" w:color="auto" w:fill="FFFFFF"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  <w:shd w:val="clear" w:color="auto" w:fill="FFFFFF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  <w:shd w:val="clear" w:color="auto" w:fill="FFFFFF"/>
              </w:rPr>
              <w:t>提高学生的观察、类比能力。通过类比来理解和把握新的事物和道理。</w:t>
            </w:r>
          </w:p>
        </w:tc>
      </w:tr>
      <w:tr w:rsidR="00604CBA" w:rsidRPr="00C63A42" w:rsidTr="00157AB0">
        <w:trPr>
          <w:trHeight w:val="1199"/>
        </w:trPr>
        <w:tc>
          <w:tcPr>
            <w:tcW w:w="3652" w:type="dxa"/>
          </w:tcPr>
          <w:p w:rsidR="00C762EF" w:rsidRPr="00C63A42" w:rsidRDefault="00D55CBF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（</w:t>
            </w:r>
            <w:r w:rsidR="00C762EF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六</w:t>
            </w: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）</w:t>
            </w:r>
            <w:r w:rsidR="00C762EF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安培定则</w:t>
            </w:r>
          </w:p>
          <w:p w:rsidR="003830E7" w:rsidRPr="00C63A42" w:rsidRDefault="00C762EF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1、</w:t>
            </w:r>
            <w:r w:rsidR="003775BE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既然</w:t>
            </w:r>
            <w:r w:rsidR="00695D75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通电直导线</w:t>
            </w:r>
            <w:r w:rsidR="003775BE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的磁场方</w:t>
            </w:r>
            <w:r w:rsidR="003775BE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lastRenderedPageBreak/>
              <w:t>向跟电流的方向有关。</w:t>
            </w:r>
            <w:r w:rsidR="003A590F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类比思考：</w:t>
            </w:r>
            <w:r w:rsidR="00D55CBF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通电螺线管的N、S极与螺线管中的电流方向</w:t>
            </w:r>
            <w:r w:rsidR="003775BE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是否有关</w:t>
            </w:r>
            <w:r w:rsidR="003A590F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呢？</w:t>
            </w:r>
          </w:p>
          <w:p w:rsidR="003A590F" w:rsidRPr="00C63A42" w:rsidRDefault="003A590F" w:rsidP="00C762EF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2、引导学生分享实验成果、查看课本比喻，总结出安培定则</w:t>
            </w:r>
            <w:r w:rsidR="00D00A5C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。</w:t>
            </w:r>
            <w:r w:rsidR="00157AB0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指出：安培曾说过：“电和磁是相互独立的两种不同的流体”</w:t>
            </w:r>
          </w:p>
          <w:p w:rsidR="00D00A5C" w:rsidRPr="00C63A42" w:rsidRDefault="00D00A5C" w:rsidP="00C762EF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</w:tcPr>
          <w:p w:rsidR="003830E7" w:rsidRPr="00C63A42" w:rsidRDefault="00C762EF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lastRenderedPageBreak/>
              <w:t>1、</w:t>
            </w:r>
            <w:r w:rsidR="003A590F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通过改变螺线管中的电流方向，利用</w:t>
            </w:r>
            <w:r w:rsidR="00677872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小磁针判断通电</w:t>
            </w:r>
            <w:r w:rsidR="00677872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lastRenderedPageBreak/>
              <w:t>螺线管的N、S极。</w:t>
            </w:r>
          </w:p>
          <w:p w:rsidR="003A590F" w:rsidRPr="00C63A42" w:rsidRDefault="003A590F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总结出结论二：</w:t>
            </w:r>
          </w:p>
          <w:p w:rsidR="003A590F" w:rsidRPr="00C63A42" w:rsidRDefault="003A590F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kern w:val="2"/>
                <w:sz w:val="28"/>
                <w:szCs w:val="28"/>
              </w:rPr>
              <w:t>通电螺线管两端的极性与其中的电流方向有关。</w:t>
            </w:r>
          </w:p>
          <w:p w:rsidR="00677872" w:rsidRPr="00C63A42" w:rsidRDefault="003A590F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2、</w:t>
            </w:r>
            <w:r w:rsidR="00677872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画出所在小组的通电螺线管的N、S极和螺线管中的电流方向。</w:t>
            </w:r>
          </w:p>
          <w:p w:rsidR="00C762EF" w:rsidRPr="00C63A42" w:rsidRDefault="003A590F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总结出结论三：</w:t>
            </w:r>
          </w:p>
          <w:p w:rsidR="00677872" w:rsidRPr="00C63A42" w:rsidRDefault="003A590F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用右手握螺线管，让四指指向螺线管中电流的方向，则大拇指所指的那端就是螺线管的N极。</w:t>
            </w:r>
          </w:p>
        </w:tc>
        <w:tc>
          <w:tcPr>
            <w:tcW w:w="1818" w:type="dxa"/>
          </w:tcPr>
          <w:p w:rsidR="00C762EF" w:rsidRPr="00C63A42" w:rsidRDefault="00C762EF" w:rsidP="00C762EF">
            <w:pPr>
              <w:pStyle w:val="a3"/>
              <w:widowControl/>
              <w:shd w:val="clear" w:color="auto" w:fill="FFFFFF"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  <w:shd w:val="clear" w:color="auto" w:fill="FFFFFF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  <w:shd w:val="clear" w:color="auto" w:fill="FFFFFF"/>
              </w:rPr>
              <w:lastRenderedPageBreak/>
              <w:t>1、</w:t>
            </w:r>
            <w:r w:rsidR="00677872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  <w:shd w:val="clear" w:color="auto" w:fill="FFFFFF"/>
              </w:rPr>
              <w:t>培养和提高学生的观</w:t>
            </w:r>
            <w:r w:rsidR="00677872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  <w:shd w:val="clear" w:color="auto" w:fill="FFFFFF"/>
              </w:rPr>
              <w:lastRenderedPageBreak/>
              <w:t>察能力。</w:t>
            </w:r>
          </w:p>
          <w:p w:rsidR="003A590F" w:rsidRPr="00C63A42" w:rsidRDefault="003A590F" w:rsidP="00C762EF">
            <w:pPr>
              <w:pStyle w:val="a3"/>
              <w:widowControl/>
              <w:shd w:val="clear" w:color="auto" w:fill="FFFFFF"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  <w:shd w:val="clear" w:color="auto" w:fill="FFFFFF"/>
              </w:rPr>
            </w:pPr>
          </w:p>
          <w:p w:rsidR="003A590F" w:rsidRPr="00C63A42" w:rsidRDefault="003A590F" w:rsidP="00C762EF">
            <w:pPr>
              <w:pStyle w:val="a3"/>
              <w:widowControl/>
              <w:shd w:val="clear" w:color="auto" w:fill="FFFFFF"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  <w:shd w:val="clear" w:color="auto" w:fill="FFFFFF"/>
              </w:rPr>
            </w:pPr>
          </w:p>
          <w:p w:rsidR="003A590F" w:rsidRPr="00C63A42" w:rsidRDefault="003A590F" w:rsidP="00C762EF">
            <w:pPr>
              <w:pStyle w:val="a3"/>
              <w:widowControl/>
              <w:shd w:val="clear" w:color="auto" w:fill="FFFFFF"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  <w:shd w:val="clear" w:color="auto" w:fill="FFFFFF"/>
              </w:rPr>
            </w:pPr>
          </w:p>
          <w:p w:rsidR="00C762EF" w:rsidRPr="00C63A42" w:rsidRDefault="003A590F" w:rsidP="00C762EF">
            <w:pPr>
              <w:pStyle w:val="a3"/>
              <w:widowControl/>
              <w:shd w:val="clear" w:color="auto" w:fill="FFFFFF"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  <w:shd w:val="clear" w:color="auto" w:fill="FFFFFF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  <w:shd w:val="clear" w:color="auto" w:fill="FFFFFF"/>
              </w:rPr>
              <w:t>2、</w:t>
            </w:r>
            <w:r w:rsidR="00C762EF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  <w:shd w:val="clear" w:color="auto" w:fill="FFFFFF"/>
              </w:rPr>
              <w:t>让学生乐于和善于分享</w:t>
            </w: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  <w:shd w:val="clear" w:color="auto" w:fill="FFFFFF"/>
              </w:rPr>
              <w:t>实验成果</w:t>
            </w:r>
            <w:r w:rsidR="00C762EF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  <w:shd w:val="clear" w:color="auto" w:fill="FFFFFF"/>
              </w:rPr>
              <w:t>。</w:t>
            </w:r>
          </w:p>
          <w:p w:rsidR="00C762EF" w:rsidRPr="00C63A42" w:rsidRDefault="00157AB0" w:rsidP="000713C1">
            <w:pPr>
              <w:pStyle w:val="a3"/>
              <w:widowControl/>
              <w:shd w:val="clear" w:color="auto" w:fill="FFFFFF"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  <w:shd w:val="clear" w:color="auto" w:fill="FFFFFF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  <w:shd w:val="clear" w:color="auto" w:fill="FFFFFF"/>
              </w:rPr>
              <w:t>体会科学家不是神、也会犯错误，却能从错误那里建立成就。</w:t>
            </w:r>
          </w:p>
        </w:tc>
      </w:tr>
      <w:tr w:rsidR="00604CBA" w:rsidRPr="00C63A42" w:rsidTr="00157AB0">
        <w:trPr>
          <w:trHeight w:val="1199"/>
        </w:trPr>
        <w:tc>
          <w:tcPr>
            <w:tcW w:w="3652" w:type="dxa"/>
          </w:tcPr>
          <w:p w:rsidR="003830E7" w:rsidRPr="00C63A42" w:rsidRDefault="00284FDC" w:rsidP="00D00A5C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lastRenderedPageBreak/>
              <w:t>（</w:t>
            </w:r>
            <w:r w:rsidR="00D00A5C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七</w:t>
            </w: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）</w:t>
            </w:r>
            <w:r w:rsidR="00D00A5C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想想议议</w:t>
            </w:r>
          </w:p>
          <w:p w:rsidR="00D00A5C" w:rsidRPr="00C63A42" w:rsidRDefault="00D00A5C" w:rsidP="00D00A5C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1、如果条形磁体的磁性减弱了，你能用电流来使它磁性增强吗？应该怎么办？</w:t>
            </w:r>
          </w:p>
          <w:p w:rsidR="00D00A5C" w:rsidRPr="00C63A42" w:rsidRDefault="00D00A5C" w:rsidP="00D00A5C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2、进一步思考：如何增强通电螺线管的磁性？</w:t>
            </w:r>
          </w:p>
        </w:tc>
        <w:tc>
          <w:tcPr>
            <w:tcW w:w="3686" w:type="dxa"/>
          </w:tcPr>
          <w:p w:rsidR="003830E7" w:rsidRPr="00C63A42" w:rsidRDefault="00604CBA" w:rsidP="00284FDC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1、能，应该把条形磁体上绕上螺线管通电，且让通电螺线管的N、S极和条形磁体的N、S极相同。</w:t>
            </w:r>
          </w:p>
          <w:p w:rsidR="00604CBA" w:rsidRPr="00C63A42" w:rsidRDefault="00604CBA" w:rsidP="00284FDC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2、将通电螺线管中插入铁棒。</w:t>
            </w:r>
          </w:p>
        </w:tc>
        <w:tc>
          <w:tcPr>
            <w:tcW w:w="1818" w:type="dxa"/>
          </w:tcPr>
          <w:p w:rsidR="00D71C96" w:rsidRPr="00C63A42" w:rsidRDefault="00D71C96" w:rsidP="000713C1">
            <w:pPr>
              <w:pStyle w:val="a3"/>
              <w:widowControl/>
              <w:shd w:val="clear" w:color="auto" w:fill="FFFFFF"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  <w:shd w:val="clear" w:color="auto" w:fill="FFFFFF"/>
              </w:rPr>
            </w:pPr>
          </w:p>
          <w:p w:rsidR="00D71C96" w:rsidRPr="00C63A42" w:rsidRDefault="00D71C96" w:rsidP="000713C1">
            <w:pPr>
              <w:pStyle w:val="a3"/>
              <w:widowControl/>
              <w:shd w:val="clear" w:color="auto" w:fill="FFFFFF"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  <w:shd w:val="clear" w:color="auto" w:fill="FFFFFF"/>
              </w:rPr>
            </w:pPr>
          </w:p>
          <w:p w:rsidR="003830E7" w:rsidRPr="00C63A42" w:rsidRDefault="00D00A5C" w:rsidP="000713C1">
            <w:pPr>
              <w:pStyle w:val="a3"/>
              <w:widowControl/>
              <w:shd w:val="clear" w:color="auto" w:fill="FFFFFF"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  <w:shd w:val="clear" w:color="auto" w:fill="FFFFFF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  <w:shd w:val="clear" w:color="auto" w:fill="FFFFFF"/>
              </w:rPr>
              <w:t>提高学生进一步深入思考问题的能力。</w:t>
            </w:r>
          </w:p>
        </w:tc>
      </w:tr>
      <w:tr w:rsidR="00604CBA" w:rsidRPr="00C63A42" w:rsidTr="00157AB0">
        <w:trPr>
          <w:trHeight w:val="1199"/>
        </w:trPr>
        <w:tc>
          <w:tcPr>
            <w:tcW w:w="3652" w:type="dxa"/>
          </w:tcPr>
          <w:p w:rsidR="00604CBA" w:rsidRPr="00C63A42" w:rsidRDefault="00604CBA" w:rsidP="00604CBA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（八）问题延生</w:t>
            </w:r>
          </w:p>
          <w:p w:rsidR="00604CBA" w:rsidRPr="00C63A42" w:rsidRDefault="00604CBA" w:rsidP="00604CBA">
            <w:pPr>
              <w:pStyle w:val="a3"/>
              <w:widowControl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1、进一步想：</w:t>
            </w:r>
            <w:r w:rsidRPr="00C63A42">
              <w:rPr>
                <w:rFonts w:asciiTheme="minorEastAsia" w:eastAsiaTheme="minorEastAsia" w:hAnsiTheme="minorEastAsia" w:cs="仿宋" w:hint="eastAsia"/>
                <w:color w:val="000000"/>
                <w:kern w:val="2"/>
                <w:sz w:val="28"/>
                <w:szCs w:val="28"/>
              </w:rPr>
              <w:t>磁体之间是通</w:t>
            </w:r>
            <w:r w:rsidRPr="00C63A42">
              <w:rPr>
                <w:rFonts w:asciiTheme="minorEastAsia" w:eastAsiaTheme="minorEastAsia" w:hAnsiTheme="minorEastAsia" w:cs="仿宋" w:hint="eastAsia"/>
                <w:color w:val="000000"/>
                <w:kern w:val="2"/>
                <w:sz w:val="28"/>
                <w:szCs w:val="28"/>
              </w:rPr>
              <w:lastRenderedPageBreak/>
              <w:t>过磁场相互作用的，而电流的周围有磁场，那么电流之间是否</w:t>
            </w:r>
            <w:r w:rsidR="00390EF1" w:rsidRPr="00C63A42">
              <w:rPr>
                <w:rFonts w:asciiTheme="minorEastAsia" w:eastAsiaTheme="minorEastAsia" w:hAnsiTheme="minorEastAsia" w:cs="仿宋" w:hint="eastAsia"/>
                <w:color w:val="000000"/>
                <w:kern w:val="2"/>
                <w:sz w:val="28"/>
                <w:szCs w:val="28"/>
              </w:rPr>
              <w:t>也能</w:t>
            </w:r>
            <w:r w:rsidRPr="00C63A42">
              <w:rPr>
                <w:rFonts w:asciiTheme="minorEastAsia" w:eastAsiaTheme="minorEastAsia" w:hAnsiTheme="minorEastAsia" w:cs="仿宋" w:hint="eastAsia"/>
                <w:color w:val="000000"/>
                <w:kern w:val="2"/>
                <w:sz w:val="28"/>
                <w:szCs w:val="28"/>
              </w:rPr>
              <w:t>通过磁场相互作用呢？</w:t>
            </w:r>
          </w:p>
          <w:p w:rsidR="00604CBA" w:rsidRPr="00C63A42" w:rsidRDefault="00604CBA" w:rsidP="00604CBA">
            <w:pPr>
              <w:pStyle w:val="a3"/>
              <w:widowControl/>
              <w:rPr>
                <w:rFonts w:asciiTheme="minorEastAsia" w:eastAsiaTheme="minorEastAsia" w:hAnsiTheme="minorEastAsia" w:cs="仿宋"/>
                <w:color w:val="000000"/>
                <w:kern w:val="2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kern w:val="2"/>
                <w:sz w:val="28"/>
                <w:szCs w:val="28"/>
              </w:rPr>
              <w:t>2、反过来想：</w:t>
            </w:r>
          </w:p>
          <w:p w:rsidR="00604CBA" w:rsidRPr="00C63A42" w:rsidRDefault="00604CBA" w:rsidP="00604CBA">
            <w:pPr>
              <w:pStyle w:val="a3"/>
              <w:widowControl/>
              <w:rPr>
                <w:rFonts w:asciiTheme="minorEastAsia" w:eastAsiaTheme="minorEastAsia" w:hAnsiTheme="minorEastAsia" w:cs="仿宋"/>
                <w:color w:val="000000"/>
                <w:kern w:val="2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kern w:val="2"/>
                <w:sz w:val="28"/>
                <w:szCs w:val="28"/>
              </w:rPr>
              <w:t>（1）、电流对磁体有作用，那么磁体对电流是否有作用呢？</w:t>
            </w:r>
          </w:p>
          <w:p w:rsidR="00604CBA" w:rsidRPr="00C63A42" w:rsidRDefault="00604CBA" w:rsidP="00604CBA">
            <w:pPr>
              <w:pStyle w:val="a3"/>
              <w:widowControl/>
              <w:rPr>
                <w:rFonts w:asciiTheme="minorEastAsia" w:eastAsiaTheme="minorEastAsia" w:hAnsiTheme="minorEastAsia" w:cs="仿宋"/>
                <w:color w:val="000000"/>
                <w:kern w:val="2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kern w:val="2"/>
                <w:sz w:val="28"/>
                <w:szCs w:val="28"/>
              </w:rPr>
              <w:t>（2）、电能生磁，那么磁能生电吗？</w:t>
            </w:r>
          </w:p>
          <w:p w:rsidR="003830E7" w:rsidRPr="00C63A42" w:rsidRDefault="003830E7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</w:tcPr>
          <w:p w:rsidR="003830E7" w:rsidRPr="00C63A42" w:rsidRDefault="003830E7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</w:p>
          <w:p w:rsidR="00390EF1" w:rsidRPr="00C63A42" w:rsidRDefault="00604CBA" w:rsidP="00390EF1">
            <w:pPr>
              <w:pStyle w:val="a3"/>
              <w:widowControl/>
              <w:rPr>
                <w:rFonts w:asciiTheme="minorEastAsia" w:eastAsiaTheme="minorEastAsia" w:hAnsiTheme="minorEastAsia" w:cs="仿宋"/>
                <w:color w:val="000000"/>
                <w:kern w:val="2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1、</w:t>
            </w:r>
            <w:r w:rsidR="00390EF1" w:rsidRPr="00C63A42">
              <w:rPr>
                <w:rFonts w:asciiTheme="minorEastAsia" w:eastAsiaTheme="minorEastAsia" w:hAnsiTheme="minorEastAsia" w:cs="仿宋" w:hint="eastAsia"/>
                <w:color w:val="000000"/>
                <w:kern w:val="2"/>
                <w:sz w:val="28"/>
                <w:szCs w:val="28"/>
              </w:rPr>
              <w:t>电流之间应该也能通过磁</w:t>
            </w:r>
            <w:r w:rsidR="00390EF1" w:rsidRPr="00C63A42">
              <w:rPr>
                <w:rFonts w:asciiTheme="minorEastAsia" w:eastAsiaTheme="minorEastAsia" w:hAnsiTheme="minorEastAsia" w:cs="仿宋" w:hint="eastAsia"/>
                <w:color w:val="000000"/>
                <w:kern w:val="2"/>
                <w:sz w:val="28"/>
                <w:szCs w:val="28"/>
              </w:rPr>
              <w:lastRenderedPageBreak/>
              <w:t>场相互作用。</w:t>
            </w:r>
          </w:p>
          <w:p w:rsidR="00604CBA" w:rsidRPr="00C63A42" w:rsidRDefault="00604CBA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</w:p>
          <w:p w:rsidR="00604CBA" w:rsidRPr="00C63A42" w:rsidRDefault="00604CBA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</w:p>
          <w:p w:rsidR="006F5E4D" w:rsidRPr="00C63A42" w:rsidRDefault="00390EF1" w:rsidP="006F5E4D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2、</w:t>
            </w:r>
          </w:p>
          <w:p w:rsidR="00390EF1" w:rsidRPr="00C63A42" w:rsidRDefault="00390EF1" w:rsidP="006F5E4D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（1</w:t>
            </w:r>
            <w:r w:rsidRPr="00C63A42"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  <w:t>）</w:t>
            </w:r>
            <w:r w:rsidRPr="00C63A42">
              <w:rPr>
                <w:rFonts w:asciiTheme="minorEastAsia" w:eastAsiaTheme="minorEastAsia" w:hAnsiTheme="minorEastAsia" w:cs="仿宋" w:hint="eastAsia"/>
                <w:color w:val="000000"/>
                <w:kern w:val="2"/>
                <w:sz w:val="28"/>
                <w:szCs w:val="28"/>
              </w:rPr>
              <w:t>磁体对电流应该也有作用。</w:t>
            </w:r>
          </w:p>
          <w:p w:rsidR="00390EF1" w:rsidRPr="00C63A42" w:rsidRDefault="00390EF1" w:rsidP="00390EF1">
            <w:pPr>
              <w:pStyle w:val="a3"/>
              <w:widowControl/>
              <w:rPr>
                <w:rFonts w:asciiTheme="minorEastAsia" w:eastAsiaTheme="minorEastAsia" w:hAnsiTheme="minorEastAsia" w:cs="仿宋"/>
                <w:color w:val="000000"/>
                <w:kern w:val="2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kern w:val="2"/>
                <w:sz w:val="28"/>
                <w:szCs w:val="28"/>
              </w:rPr>
              <w:t>（2）既然电能生磁，那么磁也应该能生电。</w:t>
            </w:r>
          </w:p>
          <w:p w:rsidR="00390EF1" w:rsidRPr="00C63A42" w:rsidRDefault="00390EF1" w:rsidP="00390EF1">
            <w:pPr>
              <w:pStyle w:val="a3"/>
              <w:widowControl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</w:p>
        </w:tc>
        <w:tc>
          <w:tcPr>
            <w:tcW w:w="1818" w:type="dxa"/>
          </w:tcPr>
          <w:p w:rsidR="00807F9D" w:rsidRPr="00C63A42" w:rsidRDefault="00807F9D" w:rsidP="000713C1">
            <w:pPr>
              <w:pStyle w:val="a3"/>
              <w:widowControl/>
              <w:shd w:val="clear" w:color="auto" w:fill="FFFFFF"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  <w:shd w:val="clear" w:color="auto" w:fill="FFFFFF"/>
              </w:rPr>
            </w:pPr>
          </w:p>
          <w:p w:rsidR="003830E7" w:rsidRPr="00C63A42" w:rsidRDefault="0064764D" w:rsidP="000713C1">
            <w:pPr>
              <w:pStyle w:val="a3"/>
              <w:widowControl/>
              <w:shd w:val="clear" w:color="auto" w:fill="FFFFFF"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  <w:shd w:val="clear" w:color="auto" w:fill="FFFFFF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  <w:shd w:val="clear" w:color="auto" w:fill="FFFFFF"/>
              </w:rPr>
              <w:t>1、培养学生</w:t>
            </w: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  <w:shd w:val="clear" w:color="auto" w:fill="FFFFFF"/>
              </w:rPr>
              <w:lastRenderedPageBreak/>
              <w:t>递进思维的习惯和能力。</w:t>
            </w:r>
          </w:p>
          <w:p w:rsidR="0064764D" w:rsidRPr="00C63A42" w:rsidRDefault="0064764D" w:rsidP="000713C1">
            <w:pPr>
              <w:pStyle w:val="a3"/>
              <w:widowControl/>
              <w:shd w:val="clear" w:color="auto" w:fill="FFFFFF"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  <w:shd w:val="clear" w:color="auto" w:fill="FFFFFF"/>
              </w:rPr>
            </w:pPr>
          </w:p>
          <w:p w:rsidR="0064764D" w:rsidRPr="00C63A42" w:rsidRDefault="0064764D" w:rsidP="000713C1">
            <w:pPr>
              <w:pStyle w:val="a3"/>
              <w:widowControl/>
              <w:shd w:val="clear" w:color="auto" w:fill="FFFFFF"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  <w:shd w:val="clear" w:color="auto" w:fill="FFFFFF"/>
              </w:rPr>
            </w:pPr>
          </w:p>
          <w:p w:rsidR="0064764D" w:rsidRPr="00C63A42" w:rsidRDefault="0064764D" w:rsidP="0064764D">
            <w:pPr>
              <w:pStyle w:val="a3"/>
              <w:widowControl/>
              <w:shd w:val="clear" w:color="auto" w:fill="FFFFFF"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  <w:shd w:val="clear" w:color="auto" w:fill="FFFFFF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  <w:shd w:val="clear" w:color="auto" w:fill="FFFFFF"/>
              </w:rPr>
              <w:t>2、培养学生反向思维的习惯和能力</w:t>
            </w:r>
          </w:p>
        </w:tc>
      </w:tr>
      <w:tr w:rsidR="00604CBA" w:rsidRPr="00C63A42" w:rsidTr="00157AB0">
        <w:trPr>
          <w:trHeight w:val="1199"/>
        </w:trPr>
        <w:tc>
          <w:tcPr>
            <w:tcW w:w="3652" w:type="dxa"/>
          </w:tcPr>
          <w:p w:rsidR="003830E7" w:rsidRPr="00C63A42" w:rsidRDefault="006F5E4D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lastRenderedPageBreak/>
              <w:t>（九）课堂小结</w:t>
            </w:r>
          </w:p>
          <w:p w:rsidR="006F5E4D" w:rsidRPr="00C63A42" w:rsidRDefault="006F5E4D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用表格的形式把思想方法和研究或提出的问题对比着小结</w:t>
            </w:r>
          </w:p>
        </w:tc>
        <w:tc>
          <w:tcPr>
            <w:tcW w:w="3686" w:type="dxa"/>
          </w:tcPr>
          <w:p w:rsidR="005277F6" w:rsidRPr="00C63A42" w:rsidRDefault="005277F6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</w:p>
          <w:p w:rsidR="003830E7" w:rsidRPr="00C63A42" w:rsidRDefault="006F5E4D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找出和思想方法对应的知识和问题。</w:t>
            </w:r>
          </w:p>
        </w:tc>
        <w:tc>
          <w:tcPr>
            <w:tcW w:w="1818" w:type="dxa"/>
          </w:tcPr>
          <w:p w:rsidR="005277F6" w:rsidRPr="00C63A42" w:rsidRDefault="005277F6" w:rsidP="000713C1">
            <w:pPr>
              <w:pStyle w:val="a3"/>
              <w:widowControl/>
              <w:shd w:val="clear" w:color="auto" w:fill="FFFFFF"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  <w:shd w:val="clear" w:color="auto" w:fill="FFFFFF"/>
              </w:rPr>
            </w:pPr>
          </w:p>
          <w:p w:rsidR="003830E7" w:rsidRPr="00C63A42" w:rsidRDefault="006F5E4D" w:rsidP="000713C1">
            <w:pPr>
              <w:pStyle w:val="a3"/>
              <w:widowControl/>
              <w:shd w:val="clear" w:color="auto" w:fill="FFFFFF"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  <w:shd w:val="clear" w:color="auto" w:fill="FFFFFF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  <w:shd w:val="clear" w:color="auto" w:fill="FFFFFF"/>
              </w:rPr>
              <w:t>强化思想方法的重要性。</w:t>
            </w:r>
          </w:p>
        </w:tc>
      </w:tr>
      <w:tr w:rsidR="006F5E4D" w:rsidRPr="00C63A42" w:rsidTr="00157AB0">
        <w:trPr>
          <w:trHeight w:val="1199"/>
        </w:trPr>
        <w:tc>
          <w:tcPr>
            <w:tcW w:w="3652" w:type="dxa"/>
          </w:tcPr>
          <w:p w:rsidR="006F5E4D" w:rsidRPr="00C63A42" w:rsidRDefault="006F5E4D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（十）课堂反馈</w:t>
            </w:r>
          </w:p>
          <w:p w:rsidR="007E605C" w:rsidRPr="00C63A42" w:rsidRDefault="007E605C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引导学生应用安培定则。</w:t>
            </w:r>
          </w:p>
          <w:p w:rsidR="006F5E4D" w:rsidRPr="00C63A42" w:rsidRDefault="006F5E4D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</w:p>
        </w:tc>
        <w:tc>
          <w:tcPr>
            <w:tcW w:w="3686" w:type="dxa"/>
          </w:tcPr>
          <w:p w:rsidR="006F5E4D" w:rsidRPr="00C63A42" w:rsidRDefault="007E605C" w:rsidP="001807B7">
            <w:pPr>
              <w:pStyle w:val="a3"/>
              <w:widowControl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灵活运用安培定则解决2个</w:t>
            </w:r>
            <w:r w:rsidR="00D8214A"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</w:rPr>
              <w:t>习题</w:t>
            </w:r>
          </w:p>
        </w:tc>
        <w:tc>
          <w:tcPr>
            <w:tcW w:w="1818" w:type="dxa"/>
          </w:tcPr>
          <w:p w:rsidR="006F5E4D" w:rsidRPr="00C63A42" w:rsidRDefault="00D8214A" w:rsidP="000713C1">
            <w:pPr>
              <w:pStyle w:val="a3"/>
              <w:widowControl/>
              <w:shd w:val="clear" w:color="auto" w:fill="FFFFFF"/>
              <w:spacing w:beforeAutospacing="0" w:afterAutospacing="0"/>
              <w:jc w:val="both"/>
              <w:rPr>
                <w:rFonts w:asciiTheme="minorEastAsia" w:eastAsiaTheme="minorEastAsia" w:hAnsiTheme="minorEastAsia" w:cs="仿宋"/>
                <w:color w:val="000000"/>
                <w:sz w:val="28"/>
                <w:szCs w:val="28"/>
                <w:shd w:val="clear" w:color="auto" w:fill="FFFFFF"/>
              </w:rPr>
            </w:pPr>
            <w:r w:rsidRPr="00C63A42">
              <w:rPr>
                <w:rFonts w:asciiTheme="minorEastAsia" w:eastAsiaTheme="minorEastAsia" w:hAnsiTheme="minorEastAsia" w:cs="仿宋" w:hint="eastAsia"/>
                <w:color w:val="000000"/>
                <w:sz w:val="28"/>
                <w:szCs w:val="28"/>
                <w:shd w:val="clear" w:color="auto" w:fill="FFFFFF"/>
              </w:rPr>
              <w:t>培养学生的运用知识的能力和灵活性。</w:t>
            </w:r>
          </w:p>
        </w:tc>
      </w:tr>
    </w:tbl>
    <w:p w:rsidR="006F5E4D" w:rsidRPr="00C63A42" w:rsidRDefault="006F5E4D" w:rsidP="006F5E4D">
      <w:pPr>
        <w:rPr>
          <w:rFonts w:asciiTheme="minorEastAsia" w:hAnsiTheme="minorEastAsia"/>
          <w:b/>
          <w:sz w:val="28"/>
          <w:szCs w:val="28"/>
        </w:rPr>
      </w:pPr>
    </w:p>
    <w:sectPr w:rsidR="006F5E4D" w:rsidRPr="00C63A42" w:rsidSect="009F05C8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362" w:rsidRDefault="00F03362" w:rsidP="00B52CBA">
      <w:r>
        <w:separator/>
      </w:r>
    </w:p>
  </w:endnote>
  <w:endnote w:type="continuationSeparator" w:id="0">
    <w:p w:rsidR="00F03362" w:rsidRDefault="00F03362" w:rsidP="00B52C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362" w:rsidRDefault="00F03362" w:rsidP="00B52CBA">
      <w:r>
        <w:separator/>
      </w:r>
    </w:p>
  </w:footnote>
  <w:footnote w:type="continuationSeparator" w:id="0">
    <w:p w:rsidR="00F03362" w:rsidRDefault="00F03362" w:rsidP="00B52C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2CBA" w:rsidRDefault="00B52CBA" w:rsidP="00844861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807B7"/>
    <w:rsid w:val="00007362"/>
    <w:rsid w:val="00011F31"/>
    <w:rsid w:val="000151C0"/>
    <w:rsid w:val="0001567C"/>
    <w:rsid w:val="0001766C"/>
    <w:rsid w:val="00020BDF"/>
    <w:rsid w:val="0002145A"/>
    <w:rsid w:val="00030493"/>
    <w:rsid w:val="0003063C"/>
    <w:rsid w:val="0003668B"/>
    <w:rsid w:val="00036D2E"/>
    <w:rsid w:val="000515DD"/>
    <w:rsid w:val="00052A5D"/>
    <w:rsid w:val="00052E4F"/>
    <w:rsid w:val="00063134"/>
    <w:rsid w:val="00064237"/>
    <w:rsid w:val="00064321"/>
    <w:rsid w:val="00070900"/>
    <w:rsid w:val="0007106D"/>
    <w:rsid w:val="000713C1"/>
    <w:rsid w:val="00071DC0"/>
    <w:rsid w:val="000746C3"/>
    <w:rsid w:val="00074A7E"/>
    <w:rsid w:val="00076BAE"/>
    <w:rsid w:val="00080332"/>
    <w:rsid w:val="000833C0"/>
    <w:rsid w:val="00084885"/>
    <w:rsid w:val="00085A30"/>
    <w:rsid w:val="00091683"/>
    <w:rsid w:val="00096E72"/>
    <w:rsid w:val="0009739F"/>
    <w:rsid w:val="00097593"/>
    <w:rsid w:val="000A003F"/>
    <w:rsid w:val="000A43A5"/>
    <w:rsid w:val="000A55D2"/>
    <w:rsid w:val="000B0540"/>
    <w:rsid w:val="000B30DA"/>
    <w:rsid w:val="000B3805"/>
    <w:rsid w:val="000B63DE"/>
    <w:rsid w:val="000C082E"/>
    <w:rsid w:val="000C159E"/>
    <w:rsid w:val="000C1F16"/>
    <w:rsid w:val="000C23C1"/>
    <w:rsid w:val="000C275E"/>
    <w:rsid w:val="000C3500"/>
    <w:rsid w:val="000C602B"/>
    <w:rsid w:val="000C7014"/>
    <w:rsid w:val="000D187C"/>
    <w:rsid w:val="000D1BC3"/>
    <w:rsid w:val="000D27DE"/>
    <w:rsid w:val="000D7835"/>
    <w:rsid w:val="000E07DF"/>
    <w:rsid w:val="000E4260"/>
    <w:rsid w:val="000E76D6"/>
    <w:rsid w:val="000F06D4"/>
    <w:rsid w:val="000F4CF4"/>
    <w:rsid w:val="000F62CE"/>
    <w:rsid w:val="000F7972"/>
    <w:rsid w:val="00101993"/>
    <w:rsid w:val="0010204E"/>
    <w:rsid w:val="00102573"/>
    <w:rsid w:val="00107452"/>
    <w:rsid w:val="001103A9"/>
    <w:rsid w:val="001106CB"/>
    <w:rsid w:val="00112D04"/>
    <w:rsid w:val="00113F37"/>
    <w:rsid w:val="00115917"/>
    <w:rsid w:val="00122501"/>
    <w:rsid w:val="00124812"/>
    <w:rsid w:val="00125F5B"/>
    <w:rsid w:val="0013072C"/>
    <w:rsid w:val="001315F5"/>
    <w:rsid w:val="00131B5D"/>
    <w:rsid w:val="00132151"/>
    <w:rsid w:val="00132327"/>
    <w:rsid w:val="00132BB9"/>
    <w:rsid w:val="00145251"/>
    <w:rsid w:val="00145FD0"/>
    <w:rsid w:val="00146234"/>
    <w:rsid w:val="00154649"/>
    <w:rsid w:val="00154837"/>
    <w:rsid w:val="00157AB0"/>
    <w:rsid w:val="001600FC"/>
    <w:rsid w:val="00160BB7"/>
    <w:rsid w:val="00160E2B"/>
    <w:rsid w:val="00161865"/>
    <w:rsid w:val="00165C05"/>
    <w:rsid w:val="00167CDF"/>
    <w:rsid w:val="00170234"/>
    <w:rsid w:val="001704F6"/>
    <w:rsid w:val="00177932"/>
    <w:rsid w:val="001805E7"/>
    <w:rsid w:val="001807B7"/>
    <w:rsid w:val="00192858"/>
    <w:rsid w:val="001A0CDE"/>
    <w:rsid w:val="001A174D"/>
    <w:rsid w:val="001A2FFA"/>
    <w:rsid w:val="001A6AE6"/>
    <w:rsid w:val="001B7457"/>
    <w:rsid w:val="001D16A3"/>
    <w:rsid w:val="001D52DA"/>
    <w:rsid w:val="001E0389"/>
    <w:rsid w:val="001E0A75"/>
    <w:rsid w:val="001E1170"/>
    <w:rsid w:val="001E27E6"/>
    <w:rsid w:val="001E6921"/>
    <w:rsid w:val="001E6F5D"/>
    <w:rsid w:val="001E6FD8"/>
    <w:rsid w:val="001F0865"/>
    <w:rsid w:val="001F0F89"/>
    <w:rsid w:val="001F56C2"/>
    <w:rsid w:val="001F62D3"/>
    <w:rsid w:val="001F73EC"/>
    <w:rsid w:val="001F7427"/>
    <w:rsid w:val="0020273E"/>
    <w:rsid w:val="00203E86"/>
    <w:rsid w:val="002044D1"/>
    <w:rsid w:val="00204FA3"/>
    <w:rsid w:val="002067F8"/>
    <w:rsid w:val="00207B48"/>
    <w:rsid w:val="00216BC1"/>
    <w:rsid w:val="002213B2"/>
    <w:rsid w:val="00226499"/>
    <w:rsid w:val="00226CC1"/>
    <w:rsid w:val="00232245"/>
    <w:rsid w:val="002330EE"/>
    <w:rsid w:val="002371E6"/>
    <w:rsid w:val="00237513"/>
    <w:rsid w:val="0024319C"/>
    <w:rsid w:val="002539C7"/>
    <w:rsid w:val="0026768D"/>
    <w:rsid w:val="002703FA"/>
    <w:rsid w:val="00272D93"/>
    <w:rsid w:val="00274306"/>
    <w:rsid w:val="00274636"/>
    <w:rsid w:val="00284FDC"/>
    <w:rsid w:val="00290454"/>
    <w:rsid w:val="002A1C3A"/>
    <w:rsid w:val="002A4EBC"/>
    <w:rsid w:val="002A7791"/>
    <w:rsid w:val="002B226F"/>
    <w:rsid w:val="002B53AA"/>
    <w:rsid w:val="002B5B1E"/>
    <w:rsid w:val="002B7984"/>
    <w:rsid w:val="002C4AE4"/>
    <w:rsid w:val="002C641D"/>
    <w:rsid w:val="002D0FDF"/>
    <w:rsid w:val="002D2946"/>
    <w:rsid w:val="002D3B41"/>
    <w:rsid w:val="002D7C7D"/>
    <w:rsid w:val="002E09CF"/>
    <w:rsid w:val="002E43F7"/>
    <w:rsid w:val="002F253A"/>
    <w:rsid w:val="002F4C75"/>
    <w:rsid w:val="002F667B"/>
    <w:rsid w:val="00301812"/>
    <w:rsid w:val="00310048"/>
    <w:rsid w:val="00311585"/>
    <w:rsid w:val="003126BD"/>
    <w:rsid w:val="00316D75"/>
    <w:rsid w:val="00323B9A"/>
    <w:rsid w:val="00327A83"/>
    <w:rsid w:val="003323C2"/>
    <w:rsid w:val="00333942"/>
    <w:rsid w:val="003340B3"/>
    <w:rsid w:val="003342E3"/>
    <w:rsid w:val="00336180"/>
    <w:rsid w:val="003414A5"/>
    <w:rsid w:val="0034242B"/>
    <w:rsid w:val="00343548"/>
    <w:rsid w:val="003451F6"/>
    <w:rsid w:val="0035660E"/>
    <w:rsid w:val="0036649E"/>
    <w:rsid w:val="00366671"/>
    <w:rsid w:val="003673F2"/>
    <w:rsid w:val="00367F53"/>
    <w:rsid w:val="00371E7A"/>
    <w:rsid w:val="00377006"/>
    <w:rsid w:val="003775BE"/>
    <w:rsid w:val="0037767F"/>
    <w:rsid w:val="003778BA"/>
    <w:rsid w:val="0038063D"/>
    <w:rsid w:val="0038091C"/>
    <w:rsid w:val="00381ECC"/>
    <w:rsid w:val="00382D7C"/>
    <w:rsid w:val="003830E7"/>
    <w:rsid w:val="0038700A"/>
    <w:rsid w:val="0039047F"/>
    <w:rsid w:val="00390EF1"/>
    <w:rsid w:val="00391656"/>
    <w:rsid w:val="003970EA"/>
    <w:rsid w:val="00397922"/>
    <w:rsid w:val="003A1BE7"/>
    <w:rsid w:val="003A2337"/>
    <w:rsid w:val="003A4692"/>
    <w:rsid w:val="003A590F"/>
    <w:rsid w:val="003B3505"/>
    <w:rsid w:val="003B6AEA"/>
    <w:rsid w:val="003C0CC7"/>
    <w:rsid w:val="003C2E11"/>
    <w:rsid w:val="003C387C"/>
    <w:rsid w:val="003C3E4B"/>
    <w:rsid w:val="003C4BC1"/>
    <w:rsid w:val="003C6F6F"/>
    <w:rsid w:val="003C7F37"/>
    <w:rsid w:val="003D1A91"/>
    <w:rsid w:val="003D5E58"/>
    <w:rsid w:val="003D67A9"/>
    <w:rsid w:val="003E0FDE"/>
    <w:rsid w:val="003F4AB9"/>
    <w:rsid w:val="003F67B8"/>
    <w:rsid w:val="003F6E77"/>
    <w:rsid w:val="00406588"/>
    <w:rsid w:val="00406C79"/>
    <w:rsid w:val="00413A5A"/>
    <w:rsid w:val="004168DE"/>
    <w:rsid w:val="00417FEE"/>
    <w:rsid w:val="0042035F"/>
    <w:rsid w:val="004204EA"/>
    <w:rsid w:val="00425998"/>
    <w:rsid w:val="00425E09"/>
    <w:rsid w:val="00431D61"/>
    <w:rsid w:val="00435FDE"/>
    <w:rsid w:val="00440CAF"/>
    <w:rsid w:val="00444803"/>
    <w:rsid w:val="00453425"/>
    <w:rsid w:val="00453FCF"/>
    <w:rsid w:val="00455FA2"/>
    <w:rsid w:val="00456A04"/>
    <w:rsid w:val="004579C9"/>
    <w:rsid w:val="004630BB"/>
    <w:rsid w:val="00475297"/>
    <w:rsid w:val="00475565"/>
    <w:rsid w:val="00482ED5"/>
    <w:rsid w:val="00487124"/>
    <w:rsid w:val="004877F2"/>
    <w:rsid w:val="004901BC"/>
    <w:rsid w:val="00492BF6"/>
    <w:rsid w:val="004942F0"/>
    <w:rsid w:val="004944FB"/>
    <w:rsid w:val="0049470E"/>
    <w:rsid w:val="00497750"/>
    <w:rsid w:val="004977AC"/>
    <w:rsid w:val="004A11F3"/>
    <w:rsid w:val="004A2CD8"/>
    <w:rsid w:val="004A3917"/>
    <w:rsid w:val="004A3F37"/>
    <w:rsid w:val="004A47E6"/>
    <w:rsid w:val="004A60A4"/>
    <w:rsid w:val="004B1730"/>
    <w:rsid w:val="004B1C2F"/>
    <w:rsid w:val="004B4AA3"/>
    <w:rsid w:val="004B4B12"/>
    <w:rsid w:val="004B5F43"/>
    <w:rsid w:val="004B7BB4"/>
    <w:rsid w:val="004C5F79"/>
    <w:rsid w:val="004C7A9D"/>
    <w:rsid w:val="004D4BFD"/>
    <w:rsid w:val="004D6AFD"/>
    <w:rsid w:val="004E1BB7"/>
    <w:rsid w:val="004E1F5A"/>
    <w:rsid w:val="004E3638"/>
    <w:rsid w:val="004E3A0A"/>
    <w:rsid w:val="004E4540"/>
    <w:rsid w:val="004E45A6"/>
    <w:rsid w:val="004F1442"/>
    <w:rsid w:val="004F4645"/>
    <w:rsid w:val="004F5745"/>
    <w:rsid w:val="004F78B4"/>
    <w:rsid w:val="004F7F8F"/>
    <w:rsid w:val="005000D6"/>
    <w:rsid w:val="00500AB8"/>
    <w:rsid w:val="00502E6C"/>
    <w:rsid w:val="00503BD8"/>
    <w:rsid w:val="005067A6"/>
    <w:rsid w:val="005128CF"/>
    <w:rsid w:val="00512E93"/>
    <w:rsid w:val="00521903"/>
    <w:rsid w:val="0052475D"/>
    <w:rsid w:val="00525017"/>
    <w:rsid w:val="00526F57"/>
    <w:rsid w:val="005277F6"/>
    <w:rsid w:val="0052790B"/>
    <w:rsid w:val="00532BEF"/>
    <w:rsid w:val="00535C67"/>
    <w:rsid w:val="00544B38"/>
    <w:rsid w:val="0054560D"/>
    <w:rsid w:val="00550134"/>
    <w:rsid w:val="0055021C"/>
    <w:rsid w:val="005502D9"/>
    <w:rsid w:val="00552F7A"/>
    <w:rsid w:val="00565ED9"/>
    <w:rsid w:val="0058223B"/>
    <w:rsid w:val="005835D9"/>
    <w:rsid w:val="005846F9"/>
    <w:rsid w:val="00586417"/>
    <w:rsid w:val="00587BC8"/>
    <w:rsid w:val="00591A1C"/>
    <w:rsid w:val="00594EA6"/>
    <w:rsid w:val="0059755F"/>
    <w:rsid w:val="005A0572"/>
    <w:rsid w:val="005A0FCA"/>
    <w:rsid w:val="005A1ED8"/>
    <w:rsid w:val="005A21F6"/>
    <w:rsid w:val="005A2781"/>
    <w:rsid w:val="005A4A09"/>
    <w:rsid w:val="005A6374"/>
    <w:rsid w:val="005B0F2E"/>
    <w:rsid w:val="005B0F44"/>
    <w:rsid w:val="005B1EF2"/>
    <w:rsid w:val="005B61BD"/>
    <w:rsid w:val="005C1578"/>
    <w:rsid w:val="005C1D97"/>
    <w:rsid w:val="005C3627"/>
    <w:rsid w:val="005C401F"/>
    <w:rsid w:val="005C42CB"/>
    <w:rsid w:val="005C42F9"/>
    <w:rsid w:val="005C5121"/>
    <w:rsid w:val="005C53D4"/>
    <w:rsid w:val="005C5E1D"/>
    <w:rsid w:val="005C696E"/>
    <w:rsid w:val="005D5B17"/>
    <w:rsid w:val="005D7153"/>
    <w:rsid w:val="005D726A"/>
    <w:rsid w:val="005E2A58"/>
    <w:rsid w:val="005E3091"/>
    <w:rsid w:val="005E615D"/>
    <w:rsid w:val="005E7487"/>
    <w:rsid w:val="005F1FB3"/>
    <w:rsid w:val="005F45B8"/>
    <w:rsid w:val="005F4CE1"/>
    <w:rsid w:val="005F6024"/>
    <w:rsid w:val="005F613F"/>
    <w:rsid w:val="00602B09"/>
    <w:rsid w:val="0060354E"/>
    <w:rsid w:val="00604121"/>
    <w:rsid w:val="00604839"/>
    <w:rsid w:val="00604CBA"/>
    <w:rsid w:val="00612A43"/>
    <w:rsid w:val="00614E4F"/>
    <w:rsid w:val="00615B22"/>
    <w:rsid w:val="0063010C"/>
    <w:rsid w:val="006319DF"/>
    <w:rsid w:val="00633036"/>
    <w:rsid w:val="006360A3"/>
    <w:rsid w:val="00640A26"/>
    <w:rsid w:val="0064262E"/>
    <w:rsid w:val="00643BAC"/>
    <w:rsid w:val="0064764D"/>
    <w:rsid w:val="00653565"/>
    <w:rsid w:val="00653BD1"/>
    <w:rsid w:val="00654980"/>
    <w:rsid w:val="0066053C"/>
    <w:rsid w:val="00660E8B"/>
    <w:rsid w:val="00663806"/>
    <w:rsid w:val="00664AE5"/>
    <w:rsid w:val="00665D8E"/>
    <w:rsid w:val="00670454"/>
    <w:rsid w:val="006745ED"/>
    <w:rsid w:val="006750BD"/>
    <w:rsid w:val="00675E66"/>
    <w:rsid w:val="00677872"/>
    <w:rsid w:val="00682130"/>
    <w:rsid w:val="00695D75"/>
    <w:rsid w:val="006966DE"/>
    <w:rsid w:val="00697E45"/>
    <w:rsid w:val="006A0702"/>
    <w:rsid w:val="006A1E48"/>
    <w:rsid w:val="006A517F"/>
    <w:rsid w:val="006A5321"/>
    <w:rsid w:val="006B03A9"/>
    <w:rsid w:val="006B0C30"/>
    <w:rsid w:val="006B1563"/>
    <w:rsid w:val="006B163C"/>
    <w:rsid w:val="006B3EE5"/>
    <w:rsid w:val="006B45DD"/>
    <w:rsid w:val="006B6E76"/>
    <w:rsid w:val="006C2244"/>
    <w:rsid w:val="006C24DF"/>
    <w:rsid w:val="006C30E5"/>
    <w:rsid w:val="006C76AE"/>
    <w:rsid w:val="006E26B2"/>
    <w:rsid w:val="006E6C1F"/>
    <w:rsid w:val="006E7E68"/>
    <w:rsid w:val="006F0DFC"/>
    <w:rsid w:val="006F1425"/>
    <w:rsid w:val="006F2D5C"/>
    <w:rsid w:val="006F5E4D"/>
    <w:rsid w:val="007001D8"/>
    <w:rsid w:val="00707A91"/>
    <w:rsid w:val="00707F53"/>
    <w:rsid w:val="00712F37"/>
    <w:rsid w:val="00715DAE"/>
    <w:rsid w:val="0072068F"/>
    <w:rsid w:val="00724D6E"/>
    <w:rsid w:val="00726AB5"/>
    <w:rsid w:val="00727D66"/>
    <w:rsid w:val="007303DD"/>
    <w:rsid w:val="007332E0"/>
    <w:rsid w:val="007337F4"/>
    <w:rsid w:val="0073752E"/>
    <w:rsid w:val="00740742"/>
    <w:rsid w:val="00742743"/>
    <w:rsid w:val="007448A2"/>
    <w:rsid w:val="00744D83"/>
    <w:rsid w:val="00760686"/>
    <w:rsid w:val="007610F6"/>
    <w:rsid w:val="00764093"/>
    <w:rsid w:val="00766B96"/>
    <w:rsid w:val="0077193B"/>
    <w:rsid w:val="0077193F"/>
    <w:rsid w:val="0077374A"/>
    <w:rsid w:val="00783481"/>
    <w:rsid w:val="007850EE"/>
    <w:rsid w:val="007861C8"/>
    <w:rsid w:val="007910C9"/>
    <w:rsid w:val="007922DF"/>
    <w:rsid w:val="00793A08"/>
    <w:rsid w:val="007A094F"/>
    <w:rsid w:val="007A3E75"/>
    <w:rsid w:val="007B7C5E"/>
    <w:rsid w:val="007C2C57"/>
    <w:rsid w:val="007C3E80"/>
    <w:rsid w:val="007C5311"/>
    <w:rsid w:val="007C652A"/>
    <w:rsid w:val="007C71E5"/>
    <w:rsid w:val="007D1D13"/>
    <w:rsid w:val="007E381D"/>
    <w:rsid w:val="007E5BAB"/>
    <w:rsid w:val="007E605C"/>
    <w:rsid w:val="007E67AB"/>
    <w:rsid w:val="007F224B"/>
    <w:rsid w:val="007F241D"/>
    <w:rsid w:val="007F35D4"/>
    <w:rsid w:val="007F5E26"/>
    <w:rsid w:val="008015B9"/>
    <w:rsid w:val="008019C8"/>
    <w:rsid w:val="008056AC"/>
    <w:rsid w:val="0080594B"/>
    <w:rsid w:val="00806B04"/>
    <w:rsid w:val="00807F9D"/>
    <w:rsid w:val="008110BB"/>
    <w:rsid w:val="0081447B"/>
    <w:rsid w:val="008164A1"/>
    <w:rsid w:val="008166F2"/>
    <w:rsid w:val="00817479"/>
    <w:rsid w:val="00824B5D"/>
    <w:rsid w:val="008275B9"/>
    <w:rsid w:val="00827AC3"/>
    <w:rsid w:val="008313AC"/>
    <w:rsid w:val="008328CA"/>
    <w:rsid w:val="00840938"/>
    <w:rsid w:val="0084317A"/>
    <w:rsid w:val="00844861"/>
    <w:rsid w:val="00845BB9"/>
    <w:rsid w:val="00850984"/>
    <w:rsid w:val="00851544"/>
    <w:rsid w:val="0085170F"/>
    <w:rsid w:val="008527B9"/>
    <w:rsid w:val="00864982"/>
    <w:rsid w:val="008652B5"/>
    <w:rsid w:val="008659B9"/>
    <w:rsid w:val="008703EE"/>
    <w:rsid w:val="00871025"/>
    <w:rsid w:val="00873CBF"/>
    <w:rsid w:val="008802D0"/>
    <w:rsid w:val="008816C9"/>
    <w:rsid w:val="00881C4D"/>
    <w:rsid w:val="00885FE3"/>
    <w:rsid w:val="00887A3F"/>
    <w:rsid w:val="0089216A"/>
    <w:rsid w:val="008925A5"/>
    <w:rsid w:val="00892DB4"/>
    <w:rsid w:val="00893986"/>
    <w:rsid w:val="00895AAE"/>
    <w:rsid w:val="008A053D"/>
    <w:rsid w:val="008A422F"/>
    <w:rsid w:val="008A4684"/>
    <w:rsid w:val="008A74F8"/>
    <w:rsid w:val="008B13BF"/>
    <w:rsid w:val="008B5293"/>
    <w:rsid w:val="008B668E"/>
    <w:rsid w:val="008B6699"/>
    <w:rsid w:val="008B7695"/>
    <w:rsid w:val="008C019B"/>
    <w:rsid w:val="008C678E"/>
    <w:rsid w:val="008E045D"/>
    <w:rsid w:val="008E1892"/>
    <w:rsid w:val="008E1C5D"/>
    <w:rsid w:val="008E4ADD"/>
    <w:rsid w:val="008E5ED8"/>
    <w:rsid w:val="008F76D2"/>
    <w:rsid w:val="009033D4"/>
    <w:rsid w:val="0090680A"/>
    <w:rsid w:val="00906B14"/>
    <w:rsid w:val="00913D9B"/>
    <w:rsid w:val="00913F6F"/>
    <w:rsid w:val="00921258"/>
    <w:rsid w:val="009242BF"/>
    <w:rsid w:val="00925BBB"/>
    <w:rsid w:val="00926BDB"/>
    <w:rsid w:val="009300F4"/>
    <w:rsid w:val="009316B1"/>
    <w:rsid w:val="00932CB7"/>
    <w:rsid w:val="009360CE"/>
    <w:rsid w:val="00936D00"/>
    <w:rsid w:val="00943293"/>
    <w:rsid w:val="009472E9"/>
    <w:rsid w:val="00947991"/>
    <w:rsid w:val="00947B9D"/>
    <w:rsid w:val="009535AE"/>
    <w:rsid w:val="0095474A"/>
    <w:rsid w:val="00962CB3"/>
    <w:rsid w:val="00967433"/>
    <w:rsid w:val="00967A93"/>
    <w:rsid w:val="00967D31"/>
    <w:rsid w:val="0097088A"/>
    <w:rsid w:val="009724D5"/>
    <w:rsid w:val="009809C6"/>
    <w:rsid w:val="00981864"/>
    <w:rsid w:val="00985910"/>
    <w:rsid w:val="00993F5E"/>
    <w:rsid w:val="009A10A0"/>
    <w:rsid w:val="009A1F3D"/>
    <w:rsid w:val="009B02EB"/>
    <w:rsid w:val="009B0A00"/>
    <w:rsid w:val="009B5F5D"/>
    <w:rsid w:val="009C3F7E"/>
    <w:rsid w:val="009C5A49"/>
    <w:rsid w:val="009D4F6B"/>
    <w:rsid w:val="009D5968"/>
    <w:rsid w:val="009D6126"/>
    <w:rsid w:val="009D64E8"/>
    <w:rsid w:val="009D7B56"/>
    <w:rsid w:val="009E0F40"/>
    <w:rsid w:val="009E5CE4"/>
    <w:rsid w:val="009E61DD"/>
    <w:rsid w:val="009E6F52"/>
    <w:rsid w:val="009E71C2"/>
    <w:rsid w:val="009E760F"/>
    <w:rsid w:val="009E7E7E"/>
    <w:rsid w:val="009F05C8"/>
    <w:rsid w:val="009F1247"/>
    <w:rsid w:val="009F48FD"/>
    <w:rsid w:val="009F57FE"/>
    <w:rsid w:val="00A00F0E"/>
    <w:rsid w:val="00A024D0"/>
    <w:rsid w:val="00A0262A"/>
    <w:rsid w:val="00A17B70"/>
    <w:rsid w:val="00A24149"/>
    <w:rsid w:val="00A26EFB"/>
    <w:rsid w:val="00A30625"/>
    <w:rsid w:val="00A33672"/>
    <w:rsid w:val="00A41E08"/>
    <w:rsid w:val="00A424E3"/>
    <w:rsid w:val="00A42819"/>
    <w:rsid w:val="00A45774"/>
    <w:rsid w:val="00A509E0"/>
    <w:rsid w:val="00A55EE1"/>
    <w:rsid w:val="00A565E6"/>
    <w:rsid w:val="00A5682B"/>
    <w:rsid w:val="00A57955"/>
    <w:rsid w:val="00A61D52"/>
    <w:rsid w:val="00A639F3"/>
    <w:rsid w:val="00A67F49"/>
    <w:rsid w:val="00A73F53"/>
    <w:rsid w:val="00A834E5"/>
    <w:rsid w:val="00A8535E"/>
    <w:rsid w:val="00A87BBF"/>
    <w:rsid w:val="00A87E73"/>
    <w:rsid w:val="00A87F11"/>
    <w:rsid w:val="00A901D1"/>
    <w:rsid w:val="00A90D01"/>
    <w:rsid w:val="00A90E3A"/>
    <w:rsid w:val="00A91C0B"/>
    <w:rsid w:val="00A950C1"/>
    <w:rsid w:val="00A97AD4"/>
    <w:rsid w:val="00A97BAA"/>
    <w:rsid w:val="00AA19F8"/>
    <w:rsid w:val="00AA1B13"/>
    <w:rsid w:val="00AA2354"/>
    <w:rsid w:val="00AC0FFD"/>
    <w:rsid w:val="00AC16B4"/>
    <w:rsid w:val="00AC3C41"/>
    <w:rsid w:val="00AC4A99"/>
    <w:rsid w:val="00AC6264"/>
    <w:rsid w:val="00AC71C8"/>
    <w:rsid w:val="00AC7EED"/>
    <w:rsid w:val="00AD68CA"/>
    <w:rsid w:val="00AE02F0"/>
    <w:rsid w:val="00AE4FF5"/>
    <w:rsid w:val="00AF0B3A"/>
    <w:rsid w:val="00B021C8"/>
    <w:rsid w:val="00B04D2C"/>
    <w:rsid w:val="00B04E2D"/>
    <w:rsid w:val="00B15F0C"/>
    <w:rsid w:val="00B25A2C"/>
    <w:rsid w:val="00B26A9C"/>
    <w:rsid w:val="00B318B8"/>
    <w:rsid w:val="00B33D63"/>
    <w:rsid w:val="00B363EF"/>
    <w:rsid w:val="00B3668F"/>
    <w:rsid w:val="00B4055A"/>
    <w:rsid w:val="00B40E97"/>
    <w:rsid w:val="00B4440E"/>
    <w:rsid w:val="00B45210"/>
    <w:rsid w:val="00B47E12"/>
    <w:rsid w:val="00B51FCB"/>
    <w:rsid w:val="00B52CBA"/>
    <w:rsid w:val="00B53CCC"/>
    <w:rsid w:val="00B53EB3"/>
    <w:rsid w:val="00B567DA"/>
    <w:rsid w:val="00B56D64"/>
    <w:rsid w:val="00B56D92"/>
    <w:rsid w:val="00B70237"/>
    <w:rsid w:val="00B7029E"/>
    <w:rsid w:val="00B71C64"/>
    <w:rsid w:val="00B7253C"/>
    <w:rsid w:val="00B73ABC"/>
    <w:rsid w:val="00B73B28"/>
    <w:rsid w:val="00B7432C"/>
    <w:rsid w:val="00B74884"/>
    <w:rsid w:val="00B8178A"/>
    <w:rsid w:val="00B81A31"/>
    <w:rsid w:val="00B82E98"/>
    <w:rsid w:val="00B83FCE"/>
    <w:rsid w:val="00B84898"/>
    <w:rsid w:val="00B8490D"/>
    <w:rsid w:val="00B8568E"/>
    <w:rsid w:val="00B86E37"/>
    <w:rsid w:val="00B90836"/>
    <w:rsid w:val="00B96A01"/>
    <w:rsid w:val="00B97DF1"/>
    <w:rsid w:val="00BA24C4"/>
    <w:rsid w:val="00BA6C9E"/>
    <w:rsid w:val="00BB1C9E"/>
    <w:rsid w:val="00BB1E70"/>
    <w:rsid w:val="00BB457F"/>
    <w:rsid w:val="00BB6936"/>
    <w:rsid w:val="00BB6956"/>
    <w:rsid w:val="00BC6A0D"/>
    <w:rsid w:val="00BD277E"/>
    <w:rsid w:val="00BD7D81"/>
    <w:rsid w:val="00BD7DAD"/>
    <w:rsid w:val="00BE2923"/>
    <w:rsid w:val="00BE3A95"/>
    <w:rsid w:val="00BE62C5"/>
    <w:rsid w:val="00BF1058"/>
    <w:rsid w:val="00BF574C"/>
    <w:rsid w:val="00C01DC7"/>
    <w:rsid w:val="00C034D0"/>
    <w:rsid w:val="00C03606"/>
    <w:rsid w:val="00C0409D"/>
    <w:rsid w:val="00C045D5"/>
    <w:rsid w:val="00C05725"/>
    <w:rsid w:val="00C12FFB"/>
    <w:rsid w:val="00C154A9"/>
    <w:rsid w:val="00C176CA"/>
    <w:rsid w:val="00C26851"/>
    <w:rsid w:val="00C27A2D"/>
    <w:rsid w:val="00C328E1"/>
    <w:rsid w:val="00C342AC"/>
    <w:rsid w:val="00C43B9F"/>
    <w:rsid w:val="00C45C5D"/>
    <w:rsid w:val="00C474E2"/>
    <w:rsid w:val="00C517E7"/>
    <w:rsid w:val="00C5190D"/>
    <w:rsid w:val="00C51DDA"/>
    <w:rsid w:val="00C51E5D"/>
    <w:rsid w:val="00C55CE1"/>
    <w:rsid w:val="00C609D7"/>
    <w:rsid w:val="00C60FE4"/>
    <w:rsid w:val="00C61D02"/>
    <w:rsid w:val="00C63A42"/>
    <w:rsid w:val="00C700E3"/>
    <w:rsid w:val="00C70996"/>
    <w:rsid w:val="00C71072"/>
    <w:rsid w:val="00C762EF"/>
    <w:rsid w:val="00C76F40"/>
    <w:rsid w:val="00C77FCF"/>
    <w:rsid w:val="00C80660"/>
    <w:rsid w:val="00C80E22"/>
    <w:rsid w:val="00C8703B"/>
    <w:rsid w:val="00C903C5"/>
    <w:rsid w:val="00C9059C"/>
    <w:rsid w:val="00C9190B"/>
    <w:rsid w:val="00C94C83"/>
    <w:rsid w:val="00C9515C"/>
    <w:rsid w:val="00C97CD5"/>
    <w:rsid w:val="00CA1EAF"/>
    <w:rsid w:val="00CB0AEE"/>
    <w:rsid w:val="00CB129F"/>
    <w:rsid w:val="00CB329C"/>
    <w:rsid w:val="00CB7732"/>
    <w:rsid w:val="00CC0EDA"/>
    <w:rsid w:val="00CC252B"/>
    <w:rsid w:val="00CC628E"/>
    <w:rsid w:val="00CC69DB"/>
    <w:rsid w:val="00CC6BA6"/>
    <w:rsid w:val="00CD1A15"/>
    <w:rsid w:val="00CD4B33"/>
    <w:rsid w:val="00CD4C4A"/>
    <w:rsid w:val="00CE226B"/>
    <w:rsid w:val="00CE61A8"/>
    <w:rsid w:val="00CF0D00"/>
    <w:rsid w:val="00CF440B"/>
    <w:rsid w:val="00CF4631"/>
    <w:rsid w:val="00CF7BDD"/>
    <w:rsid w:val="00D00A5C"/>
    <w:rsid w:val="00D0576E"/>
    <w:rsid w:val="00D06259"/>
    <w:rsid w:val="00D15C11"/>
    <w:rsid w:val="00D22375"/>
    <w:rsid w:val="00D2350B"/>
    <w:rsid w:val="00D276B6"/>
    <w:rsid w:val="00D27D3F"/>
    <w:rsid w:val="00D30564"/>
    <w:rsid w:val="00D30830"/>
    <w:rsid w:val="00D31AE7"/>
    <w:rsid w:val="00D34C25"/>
    <w:rsid w:val="00D37E1C"/>
    <w:rsid w:val="00D411F1"/>
    <w:rsid w:val="00D419B4"/>
    <w:rsid w:val="00D55CBF"/>
    <w:rsid w:val="00D60650"/>
    <w:rsid w:val="00D61328"/>
    <w:rsid w:val="00D65244"/>
    <w:rsid w:val="00D6551D"/>
    <w:rsid w:val="00D701E1"/>
    <w:rsid w:val="00D71C96"/>
    <w:rsid w:val="00D723C7"/>
    <w:rsid w:val="00D734A5"/>
    <w:rsid w:val="00D80924"/>
    <w:rsid w:val="00D81846"/>
    <w:rsid w:val="00D8214A"/>
    <w:rsid w:val="00D846A5"/>
    <w:rsid w:val="00D87957"/>
    <w:rsid w:val="00D92C9B"/>
    <w:rsid w:val="00D95014"/>
    <w:rsid w:val="00D951DD"/>
    <w:rsid w:val="00DA0D9F"/>
    <w:rsid w:val="00DA1466"/>
    <w:rsid w:val="00DA341E"/>
    <w:rsid w:val="00DA4569"/>
    <w:rsid w:val="00DA719C"/>
    <w:rsid w:val="00DB1A5C"/>
    <w:rsid w:val="00DB56D4"/>
    <w:rsid w:val="00DC2337"/>
    <w:rsid w:val="00DC43CB"/>
    <w:rsid w:val="00DC44B6"/>
    <w:rsid w:val="00DC4A12"/>
    <w:rsid w:val="00DC5888"/>
    <w:rsid w:val="00DD0116"/>
    <w:rsid w:val="00DD1498"/>
    <w:rsid w:val="00DD1C67"/>
    <w:rsid w:val="00DD6E59"/>
    <w:rsid w:val="00DE50AB"/>
    <w:rsid w:val="00DE56C5"/>
    <w:rsid w:val="00DF16F6"/>
    <w:rsid w:val="00E00528"/>
    <w:rsid w:val="00E01D51"/>
    <w:rsid w:val="00E01E27"/>
    <w:rsid w:val="00E146EC"/>
    <w:rsid w:val="00E16F90"/>
    <w:rsid w:val="00E17967"/>
    <w:rsid w:val="00E2030C"/>
    <w:rsid w:val="00E20AE8"/>
    <w:rsid w:val="00E24F97"/>
    <w:rsid w:val="00E33C72"/>
    <w:rsid w:val="00E35DFC"/>
    <w:rsid w:val="00E376EB"/>
    <w:rsid w:val="00E42AB8"/>
    <w:rsid w:val="00E51A3F"/>
    <w:rsid w:val="00E52332"/>
    <w:rsid w:val="00E55114"/>
    <w:rsid w:val="00E5661B"/>
    <w:rsid w:val="00E57792"/>
    <w:rsid w:val="00E5783B"/>
    <w:rsid w:val="00E600B1"/>
    <w:rsid w:val="00E61566"/>
    <w:rsid w:val="00E62895"/>
    <w:rsid w:val="00E62F96"/>
    <w:rsid w:val="00E67F16"/>
    <w:rsid w:val="00E70C9D"/>
    <w:rsid w:val="00E730B7"/>
    <w:rsid w:val="00E7447A"/>
    <w:rsid w:val="00E7669F"/>
    <w:rsid w:val="00E83B8C"/>
    <w:rsid w:val="00E86645"/>
    <w:rsid w:val="00E93E22"/>
    <w:rsid w:val="00E93ECC"/>
    <w:rsid w:val="00E96976"/>
    <w:rsid w:val="00EA0770"/>
    <w:rsid w:val="00EA3B9A"/>
    <w:rsid w:val="00EA5260"/>
    <w:rsid w:val="00EB2EC2"/>
    <w:rsid w:val="00EB309D"/>
    <w:rsid w:val="00EB4DDB"/>
    <w:rsid w:val="00EB74D8"/>
    <w:rsid w:val="00EC4C87"/>
    <w:rsid w:val="00EC5AEE"/>
    <w:rsid w:val="00ED0CD5"/>
    <w:rsid w:val="00ED2006"/>
    <w:rsid w:val="00ED2A0A"/>
    <w:rsid w:val="00ED3261"/>
    <w:rsid w:val="00ED7635"/>
    <w:rsid w:val="00EE20A6"/>
    <w:rsid w:val="00EE44F9"/>
    <w:rsid w:val="00EF3B1D"/>
    <w:rsid w:val="00EF6B6D"/>
    <w:rsid w:val="00F03362"/>
    <w:rsid w:val="00F03E80"/>
    <w:rsid w:val="00F0410A"/>
    <w:rsid w:val="00F04D1F"/>
    <w:rsid w:val="00F10B63"/>
    <w:rsid w:val="00F137C8"/>
    <w:rsid w:val="00F13DC3"/>
    <w:rsid w:val="00F17A5D"/>
    <w:rsid w:val="00F22885"/>
    <w:rsid w:val="00F25967"/>
    <w:rsid w:val="00F345FC"/>
    <w:rsid w:val="00F40BA6"/>
    <w:rsid w:val="00F411F4"/>
    <w:rsid w:val="00F4269F"/>
    <w:rsid w:val="00F436F8"/>
    <w:rsid w:val="00F44470"/>
    <w:rsid w:val="00F4561B"/>
    <w:rsid w:val="00F479DF"/>
    <w:rsid w:val="00F51A52"/>
    <w:rsid w:val="00F52A04"/>
    <w:rsid w:val="00F53DFA"/>
    <w:rsid w:val="00F571B2"/>
    <w:rsid w:val="00F63CA3"/>
    <w:rsid w:val="00F65C40"/>
    <w:rsid w:val="00F83604"/>
    <w:rsid w:val="00F83705"/>
    <w:rsid w:val="00F87B0E"/>
    <w:rsid w:val="00F900DA"/>
    <w:rsid w:val="00F90F3A"/>
    <w:rsid w:val="00F934C7"/>
    <w:rsid w:val="00F94EE5"/>
    <w:rsid w:val="00F97871"/>
    <w:rsid w:val="00FA044A"/>
    <w:rsid w:val="00FA0BA3"/>
    <w:rsid w:val="00FA24B6"/>
    <w:rsid w:val="00FA54A7"/>
    <w:rsid w:val="00FB006F"/>
    <w:rsid w:val="00FB4F0E"/>
    <w:rsid w:val="00FB6509"/>
    <w:rsid w:val="00FC27D5"/>
    <w:rsid w:val="00FC2CE8"/>
    <w:rsid w:val="00FC2ED8"/>
    <w:rsid w:val="00FC529A"/>
    <w:rsid w:val="00FD13FC"/>
    <w:rsid w:val="00FD219F"/>
    <w:rsid w:val="00FD4769"/>
    <w:rsid w:val="00FD4F9D"/>
    <w:rsid w:val="00FD597F"/>
    <w:rsid w:val="00FE06C2"/>
    <w:rsid w:val="00FE10F7"/>
    <w:rsid w:val="00FE1C7B"/>
    <w:rsid w:val="00FE1EC2"/>
    <w:rsid w:val="00FE573A"/>
    <w:rsid w:val="00FE69F1"/>
    <w:rsid w:val="00FE7C0F"/>
    <w:rsid w:val="00FF1E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5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807B7"/>
    <w:pPr>
      <w:spacing w:before="100" w:beforeAutospacing="1" w:after="100" w:afterAutospacing="1"/>
      <w:jc w:val="left"/>
    </w:pPr>
    <w:rPr>
      <w:rFonts w:ascii="Times New Roman" w:eastAsia="宋体" w:hAnsi="Times New Roman" w:cs="Times New Roman"/>
      <w:kern w:val="0"/>
      <w:sz w:val="24"/>
      <w:szCs w:val="20"/>
    </w:rPr>
  </w:style>
  <w:style w:type="table" w:styleId="a4">
    <w:name w:val="Table Grid"/>
    <w:basedOn w:val="a1"/>
    <w:uiPriority w:val="59"/>
    <w:rsid w:val="001704F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unhideWhenUsed/>
    <w:rsid w:val="00B52C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B52CBA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B52C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B52C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25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95CEA-D940-42EC-98EF-DBE21CE26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Pages>6</Pages>
  <Words>286</Words>
  <Characters>1633</Characters>
  <Application>Microsoft Office Word</Application>
  <DocSecurity>0</DocSecurity>
  <Lines>13</Lines>
  <Paragraphs>3</Paragraphs>
  <ScaleCrop>false</ScaleCrop>
  <Company>Chinese ORG</Company>
  <LinksUpToDate>false</LinksUpToDate>
  <CharactersWithSpaces>1916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吴守元</dc:creator>
  <cp:lastModifiedBy>admin</cp:lastModifiedBy>
  <cp:revision>24</cp:revision>
  <dcterms:created xsi:type="dcterms:W3CDTF">2014-11-08T09:42:00Z</dcterms:created>
  <dcterms:modified xsi:type="dcterms:W3CDTF">2017-06-08T01:41:00Z</dcterms:modified>
</cp:coreProperties>
</file>